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C5" w:rsidRPr="007D40C5" w:rsidRDefault="007D40C5" w:rsidP="00A21432">
      <w:pPr>
        <w:jc w:val="center"/>
        <w:rPr>
          <w:rFonts w:asciiTheme="minorHAnsi" w:hAnsiTheme="minorHAnsi" w:cstheme="minorHAnsi"/>
          <w:b/>
          <w:color w:val="000000"/>
          <w:sz w:val="22"/>
          <w:szCs w:val="22"/>
        </w:rPr>
      </w:pPr>
    </w:p>
    <w:p w:rsidR="007D40C5" w:rsidRPr="007D40C5" w:rsidRDefault="007D40C5" w:rsidP="00A21432">
      <w:pPr>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SOLICITUD DE FINANCIACIÓN A TRAVÉS DE EXPRESIÓN DE INTERÉS</w:t>
      </w:r>
    </w:p>
    <w:p w:rsidR="007D40C5" w:rsidRPr="007D40C5" w:rsidRDefault="007D40C5" w:rsidP="00A21432">
      <w:pPr>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PROGRAMA FEDER ARAGÓN 2021-2027</w:t>
      </w:r>
    </w:p>
    <w:p w:rsidR="007D40C5" w:rsidRPr="007D40C5" w:rsidRDefault="007D40C5" w:rsidP="00A21432">
      <w:pPr>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(CCI 2021ES16RFPR003)</w:t>
      </w:r>
    </w:p>
    <w:p w:rsidR="007D40C5" w:rsidRPr="00A21432" w:rsidRDefault="007D40C5" w:rsidP="00A21432">
      <w:pPr>
        <w:jc w:val="both"/>
        <w:rPr>
          <w:rFonts w:asciiTheme="minorHAnsi" w:hAnsiTheme="minorHAnsi" w:cstheme="minorHAnsi"/>
          <w:color w:val="000000"/>
          <w:sz w:val="22"/>
          <w:szCs w:val="22"/>
        </w:rPr>
      </w:pPr>
    </w:p>
    <w:p w:rsidR="007D40C5" w:rsidRPr="007D40C5" w:rsidRDefault="007D40C5" w:rsidP="007D40C5">
      <w:pPr>
        <w:numPr>
          <w:ilvl w:val="0"/>
          <w:numId w:val="10"/>
        </w:numPr>
        <w:spacing w:before="240" w:after="18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OPERACIÓN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8"/>
      </w:tblGrid>
      <w:tr w:rsidR="007D40C5" w:rsidRPr="007D40C5" w:rsidTr="00D668C4">
        <w:tc>
          <w:tcPr>
            <w:tcW w:w="1439"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Nombre operación</w:t>
            </w:r>
          </w:p>
          <w:p w:rsidR="007D40C5" w:rsidRPr="007D40C5" w:rsidRDefault="007D40C5" w:rsidP="007D40C5">
            <w:pPr>
              <w:spacing w:after="180" w:line="274" w:lineRule="auto"/>
              <w:jc w:val="both"/>
              <w:rPr>
                <w:rFonts w:asciiTheme="minorHAnsi" w:hAnsiTheme="minorHAnsi" w:cstheme="minorHAnsi"/>
                <w:sz w:val="22"/>
                <w:szCs w:val="22"/>
              </w:rPr>
            </w:pPr>
            <w:r w:rsidRPr="007D40C5">
              <w:rPr>
                <w:rFonts w:asciiTheme="minorHAnsi" w:hAnsiTheme="minorHAnsi" w:cstheme="minorHAnsi"/>
                <w:i/>
                <w:sz w:val="22"/>
                <w:szCs w:val="22"/>
              </w:rPr>
              <w:t xml:space="preserve">(máximo </w:t>
            </w:r>
            <w:r w:rsidRPr="007D40C5">
              <w:rPr>
                <w:rFonts w:asciiTheme="minorHAnsi" w:hAnsiTheme="minorHAnsi" w:cstheme="minorHAnsi"/>
                <w:b/>
                <w:i/>
                <w:sz w:val="22"/>
                <w:szCs w:val="22"/>
              </w:rPr>
              <w:t>255</w:t>
            </w:r>
            <w:r w:rsidRPr="007D40C5">
              <w:rPr>
                <w:rFonts w:asciiTheme="minorHAnsi" w:hAnsiTheme="minorHAnsi" w:cstheme="minorHAnsi"/>
                <w:i/>
                <w:sz w:val="22"/>
                <w:szCs w:val="22"/>
              </w:rPr>
              <w:t xml:space="preserve"> caracteres)</w:t>
            </w:r>
          </w:p>
        </w:tc>
        <w:tc>
          <w:tcPr>
            <w:tcW w:w="3561" w:type="pct"/>
            <w:tcBorders>
              <w:top w:val="single" w:sz="4" w:space="0" w:color="999999"/>
              <w:left w:val="single" w:sz="4" w:space="0" w:color="999999"/>
              <w:bottom w:val="single" w:sz="4" w:space="0" w:color="999999"/>
              <w:right w:val="single" w:sz="4" w:space="0" w:color="999999"/>
            </w:tcBorders>
            <w:shd w:val="clear" w:color="auto" w:fill="auto"/>
          </w:tcPr>
          <w:p w:rsidR="007D40C5" w:rsidRPr="007D40C5" w:rsidRDefault="007D40C5" w:rsidP="007D40C5">
            <w:pPr>
              <w:spacing w:after="180" w:line="274" w:lineRule="auto"/>
              <w:jc w:val="both"/>
              <w:rPr>
                <w:rFonts w:asciiTheme="minorHAnsi" w:hAnsiTheme="minorHAnsi" w:cstheme="minorHAnsi"/>
                <w:b/>
                <w:sz w:val="22"/>
                <w:szCs w:val="22"/>
              </w:rPr>
            </w:pPr>
          </w:p>
        </w:tc>
      </w:tr>
      <w:tr w:rsidR="007D40C5" w:rsidRPr="007D40C5" w:rsidTr="00D668C4">
        <w:tc>
          <w:tcPr>
            <w:tcW w:w="1439"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Nombre operación en inglés</w:t>
            </w:r>
          </w:p>
        </w:tc>
        <w:tc>
          <w:tcPr>
            <w:tcW w:w="3561" w:type="pct"/>
            <w:tcBorders>
              <w:top w:val="single" w:sz="4" w:space="0" w:color="999999"/>
              <w:left w:val="single" w:sz="4" w:space="0" w:color="999999"/>
              <w:bottom w:val="single" w:sz="4" w:space="0" w:color="999999"/>
              <w:right w:val="single" w:sz="4" w:space="0" w:color="999999"/>
            </w:tcBorders>
            <w:shd w:val="clear" w:color="auto" w:fill="auto"/>
          </w:tcPr>
          <w:p w:rsidR="007D40C5" w:rsidRPr="007D40C5" w:rsidRDefault="007D40C5" w:rsidP="007D40C5">
            <w:pPr>
              <w:spacing w:after="180" w:line="274" w:lineRule="auto"/>
              <w:jc w:val="both"/>
              <w:rPr>
                <w:rFonts w:asciiTheme="minorHAnsi" w:hAnsiTheme="minorHAnsi" w:cstheme="minorHAnsi"/>
                <w:b/>
                <w:sz w:val="22"/>
                <w:szCs w:val="22"/>
              </w:rPr>
            </w:pPr>
          </w:p>
        </w:tc>
      </w:tr>
      <w:tr w:rsidR="007D40C5" w:rsidRPr="007D40C5" w:rsidTr="00D668C4">
        <w:tc>
          <w:tcPr>
            <w:tcW w:w="1439"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Código operación</w:t>
            </w:r>
          </w:p>
          <w:p w:rsidR="007D40C5" w:rsidRPr="007D40C5" w:rsidRDefault="007D40C5" w:rsidP="007D40C5">
            <w:pPr>
              <w:spacing w:after="180" w:line="274" w:lineRule="auto"/>
              <w:jc w:val="both"/>
              <w:rPr>
                <w:rFonts w:asciiTheme="minorHAnsi" w:hAnsiTheme="minorHAnsi" w:cstheme="minorHAnsi"/>
                <w:sz w:val="22"/>
                <w:szCs w:val="22"/>
              </w:rPr>
            </w:pPr>
            <w:r w:rsidRPr="007D40C5">
              <w:rPr>
                <w:rFonts w:asciiTheme="minorHAnsi" w:hAnsiTheme="minorHAnsi" w:cstheme="minorHAnsi"/>
                <w:i/>
                <w:sz w:val="22"/>
                <w:szCs w:val="22"/>
              </w:rPr>
              <w:t xml:space="preserve">(máximo </w:t>
            </w:r>
            <w:r w:rsidRPr="007D40C5">
              <w:rPr>
                <w:rFonts w:asciiTheme="minorHAnsi" w:hAnsiTheme="minorHAnsi" w:cstheme="minorHAnsi"/>
                <w:b/>
                <w:i/>
                <w:sz w:val="22"/>
                <w:szCs w:val="22"/>
              </w:rPr>
              <w:t>30</w:t>
            </w:r>
            <w:r w:rsidRPr="007D40C5">
              <w:rPr>
                <w:rFonts w:asciiTheme="minorHAnsi" w:hAnsiTheme="minorHAnsi" w:cstheme="minorHAnsi"/>
                <w:i/>
                <w:sz w:val="22"/>
                <w:szCs w:val="22"/>
              </w:rPr>
              <w:t xml:space="preserve"> caracteres)</w:t>
            </w:r>
          </w:p>
        </w:tc>
        <w:tc>
          <w:tcPr>
            <w:tcW w:w="3561" w:type="pct"/>
            <w:tcBorders>
              <w:top w:val="single" w:sz="4" w:space="0" w:color="999999"/>
              <w:left w:val="single" w:sz="4" w:space="0" w:color="999999"/>
              <w:bottom w:val="single" w:sz="4" w:space="0" w:color="999999"/>
              <w:right w:val="single" w:sz="4" w:space="0" w:color="999999"/>
            </w:tcBorders>
            <w:shd w:val="clear" w:color="auto" w:fill="auto"/>
          </w:tcPr>
          <w:p w:rsidR="007D40C5" w:rsidRPr="007D40C5" w:rsidRDefault="007D40C5" w:rsidP="007D40C5">
            <w:pPr>
              <w:spacing w:after="180" w:line="274" w:lineRule="auto"/>
              <w:jc w:val="both"/>
              <w:rPr>
                <w:rFonts w:asciiTheme="minorHAnsi" w:hAnsiTheme="minorHAnsi" w:cstheme="minorHAnsi"/>
                <w:sz w:val="22"/>
                <w:szCs w:val="22"/>
              </w:rPr>
            </w:pPr>
          </w:p>
        </w:tc>
      </w:tr>
    </w:tbl>
    <w:p w:rsidR="007D40C5" w:rsidRDefault="007D40C5" w:rsidP="007D40C5">
      <w:pPr>
        <w:spacing w:after="180" w:line="274" w:lineRule="auto"/>
        <w:jc w:val="both"/>
        <w:rPr>
          <w:rFonts w:asciiTheme="minorHAnsi" w:hAnsiTheme="minorHAnsi" w:cstheme="minorHAnsi"/>
          <w:i/>
          <w:sz w:val="22"/>
          <w:szCs w:val="22"/>
        </w:rPr>
      </w:pPr>
      <w:r w:rsidRPr="007D40C5">
        <w:rPr>
          <w:rFonts w:asciiTheme="minorHAnsi" w:hAnsiTheme="minorHAnsi" w:cstheme="minorHAnsi"/>
          <w:i/>
          <w:sz w:val="22"/>
          <w:szCs w:val="22"/>
        </w:rPr>
        <w:t>El código de la operación no puede incluir caracteres especiales (espacios, barra, punto, %, &amp;)</w:t>
      </w:r>
    </w:p>
    <w:p w:rsidR="00386230" w:rsidRPr="007D40C5" w:rsidRDefault="00386230" w:rsidP="007D40C5">
      <w:pPr>
        <w:spacing w:after="180" w:line="274" w:lineRule="auto"/>
        <w:jc w:val="both"/>
        <w:rPr>
          <w:rFonts w:asciiTheme="minorHAnsi" w:hAnsiTheme="minorHAnsi" w:cstheme="minorHAnsi"/>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6999"/>
      </w:tblGrid>
      <w:tr w:rsidR="007D40C5" w:rsidRPr="007D40C5" w:rsidTr="00D668C4">
        <w:tc>
          <w:tcPr>
            <w:tcW w:w="1257"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Objetivo Político</w:t>
            </w:r>
          </w:p>
        </w:tc>
        <w:tc>
          <w:tcPr>
            <w:tcW w:w="3743"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sz w:val="22"/>
                <w:szCs w:val="22"/>
              </w:rPr>
            </w:pPr>
          </w:p>
        </w:tc>
      </w:tr>
      <w:tr w:rsidR="007D40C5" w:rsidRPr="007D40C5" w:rsidTr="00D668C4">
        <w:tc>
          <w:tcPr>
            <w:tcW w:w="1257"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Prioridad Inversión</w:t>
            </w:r>
          </w:p>
        </w:tc>
        <w:tc>
          <w:tcPr>
            <w:tcW w:w="3743"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sz w:val="22"/>
                <w:szCs w:val="22"/>
              </w:rPr>
            </w:pPr>
          </w:p>
        </w:tc>
      </w:tr>
      <w:tr w:rsidR="007D40C5" w:rsidRPr="007D40C5" w:rsidTr="00D668C4">
        <w:tc>
          <w:tcPr>
            <w:tcW w:w="1257"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Objetivo Específico</w:t>
            </w:r>
          </w:p>
        </w:tc>
        <w:tc>
          <w:tcPr>
            <w:tcW w:w="3743"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r w:rsidR="007D40C5" w:rsidRPr="007D40C5" w:rsidTr="00D668C4">
        <w:tc>
          <w:tcPr>
            <w:tcW w:w="1257" w:type="pct"/>
            <w:tcBorders>
              <w:top w:val="nil"/>
              <w:left w:val="nil"/>
              <w:bottom w:val="nil"/>
              <w:right w:val="single" w:sz="4" w:space="0" w:color="999999"/>
            </w:tcBorders>
            <w:shd w:val="clear" w:color="auto" w:fill="auto"/>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Actuación</w:t>
            </w:r>
          </w:p>
        </w:tc>
        <w:tc>
          <w:tcPr>
            <w:tcW w:w="3743" w:type="pct"/>
            <w:tcBorders>
              <w:top w:val="single" w:sz="4" w:space="0" w:color="999999"/>
              <w:left w:val="single" w:sz="4" w:space="0" w:color="999999"/>
              <w:bottom w:val="single" w:sz="4" w:space="0" w:color="999999"/>
              <w:right w:val="single" w:sz="4" w:space="0" w:color="999999"/>
            </w:tcBorders>
            <w:shd w:val="clear" w:color="auto" w:fill="auto"/>
          </w:tcPr>
          <w:p w:rsidR="007D40C5" w:rsidRPr="007D40C5" w:rsidRDefault="007D40C5" w:rsidP="007D40C5">
            <w:pPr>
              <w:spacing w:after="180" w:line="274" w:lineRule="auto"/>
              <w:jc w:val="both"/>
              <w:rPr>
                <w:rFonts w:asciiTheme="minorHAnsi" w:hAnsiTheme="minorHAnsi" w:cstheme="minorHAnsi"/>
                <w:color w:val="000000"/>
                <w:sz w:val="22"/>
                <w:szCs w:val="22"/>
                <w:lang w:val="pt-PT"/>
              </w:rPr>
            </w:pPr>
          </w:p>
        </w:tc>
      </w:tr>
    </w:tbl>
    <w:p w:rsidR="007D40C5" w:rsidRDefault="007D40C5" w:rsidP="007D40C5">
      <w:pPr>
        <w:spacing w:after="180" w:line="274" w:lineRule="auto"/>
        <w:jc w:val="both"/>
        <w:rPr>
          <w:rFonts w:asciiTheme="minorHAnsi" w:hAnsiTheme="minorHAnsi" w:cstheme="minorHAnsi"/>
          <w:color w:val="000000"/>
          <w:sz w:val="22"/>
          <w:szCs w:val="22"/>
          <w:u w:val="single"/>
        </w:rPr>
      </w:pPr>
    </w:p>
    <w:p w:rsidR="007D40C5" w:rsidRPr="007D40C5" w:rsidRDefault="007D40C5" w:rsidP="007D40C5">
      <w:pPr>
        <w:numPr>
          <w:ilvl w:val="0"/>
          <w:numId w:val="10"/>
        </w:numPr>
        <w:spacing w:before="240" w:after="18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ÓRGANO GESTOR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849"/>
      </w:tblGrid>
      <w:tr w:rsidR="007D40C5" w:rsidRPr="007D40C5" w:rsidTr="00D668C4">
        <w:tc>
          <w:tcPr>
            <w:tcW w:w="1337"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Departamento</w:t>
            </w:r>
            <w:r w:rsidR="00D1223F">
              <w:rPr>
                <w:rFonts w:asciiTheme="minorHAnsi" w:hAnsiTheme="minorHAnsi" w:cstheme="minorHAnsi"/>
                <w:b/>
                <w:color w:val="000000"/>
                <w:sz w:val="22"/>
                <w:szCs w:val="22"/>
              </w:rPr>
              <w:t>/Entidad</w:t>
            </w:r>
            <w:bookmarkStart w:id="0" w:name="_GoBack"/>
            <w:bookmarkEnd w:id="0"/>
          </w:p>
        </w:tc>
        <w:tc>
          <w:tcPr>
            <w:tcW w:w="3663"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r w:rsidR="007D40C5" w:rsidRPr="007D40C5" w:rsidTr="00D668C4">
        <w:tc>
          <w:tcPr>
            <w:tcW w:w="1337"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Dirección General</w:t>
            </w:r>
            <w:r w:rsidR="00FF10A4">
              <w:rPr>
                <w:rFonts w:asciiTheme="minorHAnsi" w:hAnsiTheme="minorHAnsi" w:cstheme="minorHAnsi"/>
                <w:b/>
                <w:color w:val="000000"/>
                <w:sz w:val="22"/>
                <w:szCs w:val="22"/>
              </w:rPr>
              <w:t>/Asimilado</w:t>
            </w:r>
          </w:p>
        </w:tc>
        <w:tc>
          <w:tcPr>
            <w:tcW w:w="3663"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r w:rsidR="007D40C5" w:rsidRPr="007D40C5" w:rsidTr="00D668C4">
        <w:tc>
          <w:tcPr>
            <w:tcW w:w="1337"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Servicio o Unidad</w:t>
            </w:r>
          </w:p>
        </w:tc>
        <w:tc>
          <w:tcPr>
            <w:tcW w:w="3663"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bl>
    <w:p w:rsidR="007D40C5" w:rsidRPr="007D40C5" w:rsidRDefault="007D40C5" w:rsidP="007D40C5">
      <w:pPr>
        <w:spacing w:after="180" w:line="274" w:lineRule="auto"/>
        <w:jc w:val="both"/>
        <w:rPr>
          <w:rFonts w:asciiTheme="minorHAnsi" w:hAnsiTheme="minorHAnsi" w:cs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883"/>
      </w:tblGrid>
      <w:tr w:rsidR="007D40C5" w:rsidRPr="007D40C5" w:rsidTr="00D668C4">
        <w:tc>
          <w:tcPr>
            <w:tcW w:w="1319"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Persona de contacto</w:t>
            </w:r>
          </w:p>
        </w:tc>
        <w:tc>
          <w:tcPr>
            <w:tcW w:w="3681"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r w:rsidR="007D40C5" w:rsidRPr="007D40C5" w:rsidTr="00D668C4">
        <w:tc>
          <w:tcPr>
            <w:tcW w:w="1319"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Teléfono de contacto</w:t>
            </w:r>
          </w:p>
        </w:tc>
        <w:tc>
          <w:tcPr>
            <w:tcW w:w="3681"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r w:rsidR="007D40C5" w:rsidRPr="007D40C5" w:rsidTr="00D668C4">
        <w:tc>
          <w:tcPr>
            <w:tcW w:w="1319" w:type="pct"/>
            <w:tcBorders>
              <w:top w:val="nil"/>
              <w:left w:val="nil"/>
              <w:bottom w:val="nil"/>
              <w:right w:val="single" w:sz="4" w:space="0" w:color="999999"/>
            </w:tcBorders>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E-mail de contacto</w:t>
            </w:r>
          </w:p>
        </w:tc>
        <w:tc>
          <w:tcPr>
            <w:tcW w:w="3681" w:type="pct"/>
            <w:tcBorders>
              <w:top w:val="single" w:sz="4" w:space="0" w:color="999999"/>
              <w:left w:val="single" w:sz="4" w:space="0" w:color="999999"/>
              <w:bottom w:val="single" w:sz="4" w:space="0" w:color="999999"/>
              <w:right w:val="single" w:sz="4" w:space="0" w:color="999999"/>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bl>
    <w:p w:rsidR="007D40C5" w:rsidRDefault="007D40C5" w:rsidP="007D40C5">
      <w:pPr>
        <w:spacing w:after="180" w:line="274" w:lineRule="auto"/>
        <w:jc w:val="both"/>
        <w:rPr>
          <w:rFonts w:asciiTheme="minorHAnsi" w:hAnsiTheme="minorHAnsi" w:cstheme="minorHAnsi"/>
          <w:color w:val="000000"/>
          <w:sz w:val="22"/>
          <w:szCs w:val="22"/>
        </w:rPr>
      </w:pPr>
    </w:p>
    <w:p w:rsidR="00D1223F" w:rsidRDefault="00D1223F" w:rsidP="007D40C5">
      <w:pPr>
        <w:spacing w:after="180" w:line="274" w:lineRule="auto"/>
        <w:jc w:val="both"/>
        <w:rPr>
          <w:rFonts w:asciiTheme="minorHAnsi" w:hAnsiTheme="minorHAnsi" w:cstheme="minorHAnsi"/>
          <w:color w:val="000000"/>
          <w:sz w:val="22"/>
          <w:szCs w:val="22"/>
        </w:rPr>
      </w:pPr>
    </w:p>
    <w:p w:rsidR="00D1223F" w:rsidRPr="007D40C5" w:rsidRDefault="00D1223F"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0"/>
          <w:numId w:val="10"/>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lastRenderedPageBreak/>
        <w:t>RESUMEN DE LA OPERACIÓN</w:t>
      </w:r>
    </w:p>
    <w:p w:rsidR="007D40C5" w:rsidRPr="007D40C5" w:rsidRDefault="007D40C5" w:rsidP="007D40C5">
      <w:pPr>
        <w:spacing w:after="180" w:line="274" w:lineRule="auto"/>
        <w:jc w:val="both"/>
        <w:rPr>
          <w:rFonts w:asciiTheme="minorHAnsi" w:hAnsiTheme="minorHAnsi" w:cstheme="minorHAnsi"/>
          <w:i/>
          <w:color w:val="000000"/>
          <w:sz w:val="22"/>
          <w:szCs w:val="22"/>
        </w:rPr>
      </w:pPr>
      <w:r w:rsidRPr="007D40C5">
        <w:rPr>
          <w:rFonts w:asciiTheme="minorHAnsi" w:hAnsiTheme="minorHAnsi" w:cstheme="minorHAnsi"/>
          <w:i/>
          <w:color w:val="000000"/>
          <w:sz w:val="22"/>
          <w:szCs w:val="22"/>
        </w:rPr>
        <w:t xml:space="preserve">Explicar brevemente en qué consiste la operación, identificando claramente los proyectos que se agrupan en ella. Máximo </w:t>
      </w:r>
      <w:r w:rsidRPr="007D40C5">
        <w:rPr>
          <w:rFonts w:asciiTheme="minorHAnsi" w:hAnsiTheme="minorHAnsi" w:cstheme="minorHAnsi"/>
          <w:b/>
          <w:i/>
          <w:color w:val="000000"/>
          <w:sz w:val="22"/>
          <w:szCs w:val="22"/>
        </w:rPr>
        <w:t>1.000</w:t>
      </w:r>
      <w:r w:rsidRPr="007D40C5">
        <w:rPr>
          <w:rFonts w:asciiTheme="minorHAnsi" w:hAnsiTheme="minorHAnsi" w:cstheme="minorHAnsi"/>
          <w:i/>
          <w:color w:val="000000"/>
          <w:sz w:val="22"/>
          <w:szCs w:val="22"/>
        </w:rPr>
        <w:t xml:space="preserve"> caracteres</w:t>
      </w: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0"/>
          <w:numId w:val="10"/>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DESCRIPCIÓN DETALLADA DE LA OPERACIÓN</w:t>
      </w:r>
    </w:p>
    <w:p w:rsidR="007D40C5" w:rsidRPr="007D40C5" w:rsidRDefault="007D40C5" w:rsidP="007D40C5">
      <w:pPr>
        <w:spacing w:after="180" w:line="274" w:lineRule="auto"/>
        <w:jc w:val="both"/>
        <w:rPr>
          <w:rFonts w:asciiTheme="minorHAnsi" w:hAnsiTheme="minorHAnsi" w:cstheme="minorHAnsi"/>
          <w:i/>
          <w:color w:val="000000"/>
          <w:sz w:val="22"/>
          <w:szCs w:val="22"/>
        </w:rPr>
      </w:pPr>
      <w:r w:rsidRPr="007D40C5">
        <w:rPr>
          <w:rFonts w:asciiTheme="minorHAnsi" w:hAnsiTheme="minorHAnsi" w:cstheme="minorHAnsi"/>
          <w:i/>
          <w:color w:val="000000"/>
          <w:sz w:val="22"/>
          <w:szCs w:val="22"/>
        </w:rPr>
        <w:t>Si se considera conveniente, añadir una descripción adicional más detallada que permita conocer más a fondo lo que se va a realizar en la operación.</w:t>
      </w: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autoSpaceDE w:val="0"/>
        <w:autoSpaceDN w:val="0"/>
        <w:adjustRightInd w:val="0"/>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0"/>
          <w:numId w:val="12"/>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SISTEMA DE GESTIÓN DE LA OPERACIÓN</w:t>
      </w:r>
    </w:p>
    <w:p w:rsidR="007D40C5" w:rsidRPr="007D40C5" w:rsidRDefault="007D40C5" w:rsidP="007D40C5">
      <w:pPr>
        <w:numPr>
          <w:ilvl w:val="1"/>
          <w:numId w:val="14"/>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Breve descripción del método de gestión y soporte jurídico de referencia:</w:t>
      </w:r>
    </w:p>
    <w:p w:rsidR="007D40C5" w:rsidRPr="007D40C5" w:rsidRDefault="007D40C5" w:rsidP="007D40C5">
      <w:pPr>
        <w:spacing w:after="180" w:line="274" w:lineRule="auto"/>
        <w:jc w:val="both"/>
        <w:rPr>
          <w:rFonts w:asciiTheme="minorHAnsi" w:hAnsiTheme="minorHAnsi" w:cstheme="minorHAnsi"/>
          <w:i/>
          <w:color w:val="000000"/>
          <w:sz w:val="22"/>
          <w:szCs w:val="22"/>
        </w:rPr>
      </w:pPr>
      <w:r w:rsidRPr="007D40C5">
        <w:rPr>
          <w:rFonts w:asciiTheme="minorHAnsi" w:hAnsiTheme="minorHAnsi" w:cstheme="minorHAnsi"/>
          <w:i/>
          <w:color w:val="000000"/>
          <w:sz w:val="22"/>
          <w:szCs w:val="22"/>
        </w:rPr>
        <w:t>Debe señalarse el método de gestión y detallar la normativa concreta y soporte jurídico de los convenios, contratos, encargos... que sustentan la operación.</w:t>
      </w: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spacing w:after="180" w:line="274" w:lineRule="auto"/>
        <w:jc w:val="both"/>
        <w:rPr>
          <w:rFonts w:asciiTheme="minorHAnsi" w:hAnsiTheme="minorHAnsi" w:cstheme="minorHAnsi"/>
          <w:i/>
          <w:color w:val="000000"/>
          <w:sz w:val="22"/>
          <w:szCs w:val="22"/>
        </w:rPr>
      </w:pPr>
    </w:p>
    <w:p w:rsidR="007D40C5" w:rsidRPr="007D40C5" w:rsidRDefault="007D40C5" w:rsidP="007D40C5">
      <w:pPr>
        <w:numPr>
          <w:ilvl w:val="1"/>
          <w:numId w:val="15"/>
        </w:numPr>
        <w:spacing w:before="240" w:after="180" w:line="273" w:lineRule="auto"/>
        <w:contextualSpacing/>
        <w:jc w:val="both"/>
        <w:rPr>
          <w:rFonts w:asciiTheme="minorHAnsi" w:hAnsiTheme="minorHAnsi" w:cstheme="minorHAnsi"/>
          <w:b/>
          <w:sz w:val="22"/>
          <w:szCs w:val="22"/>
        </w:rPr>
      </w:pPr>
      <w:r w:rsidRPr="007D40C5">
        <w:rPr>
          <w:rFonts w:asciiTheme="minorHAnsi" w:hAnsiTheme="minorHAnsi" w:cstheme="minorHAnsi"/>
          <w:b/>
          <w:sz w:val="22"/>
          <w:szCs w:val="22"/>
        </w:rPr>
        <w:t>¿Se prevé la utilización de costes reales?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92"/>
        <w:gridCol w:w="913"/>
        <w:gridCol w:w="546"/>
        <w:gridCol w:w="454"/>
      </w:tblGrid>
      <w:tr w:rsidR="007D40C5" w:rsidRPr="007D40C5" w:rsidTr="00D668C4">
        <w:trPr>
          <w:jc w:val="center"/>
        </w:trPr>
        <w:tc>
          <w:tcPr>
            <w:tcW w:w="454" w:type="dxa"/>
            <w:tcBorders>
              <w:top w:val="single" w:sz="4" w:space="0" w:color="auto"/>
              <w:left w:val="single" w:sz="4" w:space="0" w:color="auto"/>
              <w:bottom w:val="single" w:sz="4" w:space="0" w:color="auto"/>
              <w:right w:val="single" w:sz="4" w:space="0" w:color="auto"/>
            </w:tcBorders>
            <w:hideMark/>
          </w:tcPr>
          <w:p w:rsidR="007D40C5" w:rsidRPr="007D40C5" w:rsidRDefault="007D40C5" w:rsidP="007D40C5">
            <w:pPr>
              <w:spacing w:after="180" w:line="273" w:lineRule="auto"/>
              <w:rPr>
                <w:rFonts w:asciiTheme="minorHAnsi" w:hAnsiTheme="minorHAnsi" w:cstheme="minorHAnsi"/>
                <w:sz w:val="22"/>
                <w:szCs w:val="22"/>
              </w:rPr>
            </w:pPr>
            <w:r w:rsidRPr="007D40C5">
              <w:rPr>
                <w:rFonts w:asciiTheme="minorHAnsi" w:hAnsiTheme="minorHAnsi" w:cstheme="minorHAnsi"/>
                <w:sz w:val="22"/>
                <w:szCs w:val="22"/>
              </w:rPr>
              <w:t>SI</w:t>
            </w:r>
          </w:p>
        </w:tc>
        <w:tc>
          <w:tcPr>
            <w:tcW w:w="392" w:type="dxa"/>
            <w:tcBorders>
              <w:top w:val="single" w:sz="4" w:space="0" w:color="auto"/>
              <w:left w:val="single" w:sz="4" w:space="0" w:color="auto"/>
              <w:bottom w:val="single" w:sz="4" w:space="0" w:color="auto"/>
              <w:right w:val="single" w:sz="4" w:space="0" w:color="auto"/>
            </w:tcBorders>
          </w:tcPr>
          <w:p w:rsidR="007D40C5" w:rsidRPr="007D40C5" w:rsidRDefault="007D40C5" w:rsidP="007D40C5">
            <w:pPr>
              <w:spacing w:after="180" w:line="273" w:lineRule="auto"/>
              <w:rPr>
                <w:rFonts w:asciiTheme="minorHAnsi" w:hAnsiTheme="minorHAnsi" w:cstheme="minorHAnsi"/>
                <w:sz w:val="22"/>
                <w:szCs w:val="22"/>
              </w:rPr>
            </w:pPr>
          </w:p>
        </w:tc>
        <w:tc>
          <w:tcPr>
            <w:tcW w:w="913" w:type="dxa"/>
            <w:tcBorders>
              <w:top w:val="nil"/>
              <w:left w:val="single" w:sz="4" w:space="0" w:color="auto"/>
              <w:bottom w:val="nil"/>
              <w:right w:val="single" w:sz="4" w:space="0" w:color="auto"/>
            </w:tcBorders>
          </w:tcPr>
          <w:p w:rsidR="007D40C5" w:rsidRPr="007D40C5" w:rsidRDefault="007D40C5" w:rsidP="007D40C5">
            <w:pPr>
              <w:spacing w:after="180" w:line="273" w:lineRule="auto"/>
              <w:rPr>
                <w:rFonts w:asciiTheme="minorHAnsi" w:hAnsiTheme="minorHAnsi" w:cstheme="minorHAnsi"/>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7D40C5" w:rsidRPr="007D40C5" w:rsidRDefault="007D40C5" w:rsidP="007D40C5">
            <w:pPr>
              <w:spacing w:after="180" w:line="273" w:lineRule="auto"/>
              <w:rPr>
                <w:rFonts w:asciiTheme="minorHAnsi" w:hAnsiTheme="minorHAnsi" w:cstheme="minorHAnsi"/>
                <w:sz w:val="22"/>
                <w:szCs w:val="22"/>
              </w:rPr>
            </w:pPr>
            <w:r w:rsidRPr="007D40C5">
              <w:rPr>
                <w:rFonts w:asciiTheme="minorHAnsi" w:hAnsiTheme="minorHAnsi" w:cstheme="minorHAnsi"/>
                <w:sz w:val="22"/>
                <w:szCs w:val="22"/>
              </w:rPr>
              <w:t>NO</w:t>
            </w:r>
          </w:p>
        </w:tc>
        <w:tc>
          <w:tcPr>
            <w:tcW w:w="454" w:type="dxa"/>
            <w:tcBorders>
              <w:top w:val="single" w:sz="4" w:space="0" w:color="auto"/>
              <w:left w:val="single" w:sz="4" w:space="0" w:color="auto"/>
              <w:bottom w:val="single" w:sz="4" w:space="0" w:color="auto"/>
              <w:right w:val="single" w:sz="4" w:space="0" w:color="auto"/>
            </w:tcBorders>
            <w:hideMark/>
          </w:tcPr>
          <w:p w:rsidR="007D40C5" w:rsidRPr="007D40C5" w:rsidRDefault="007D40C5" w:rsidP="007D40C5">
            <w:pPr>
              <w:spacing w:after="180" w:line="273" w:lineRule="auto"/>
              <w:rPr>
                <w:rFonts w:asciiTheme="minorHAnsi" w:hAnsiTheme="minorHAnsi" w:cstheme="minorHAnsi"/>
                <w:sz w:val="22"/>
                <w:szCs w:val="22"/>
              </w:rPr>
            </w:pPr>
          </w:p>
        </w:tc>
      </w:tr>
    </w:tbl>
    <w:p w:rsidR="007D40C5" w:rsidRPr="007D40C5" w:rsidRDefault="007D40C5" w:rsidP="007D40C5">
      <w:pPr>
        <w:spacing w:after="180" w:line="274" w:lineRule="auto"/>
        <w:jc w:val="both"/>
        <w:rPr>
          <w:rFonts w:asciiTheme="minorHAnsi" w:hAnsiTheme="minorHAnsi" w:cstheme="minorHAnsi"/>
          <w:i/>
          <w:color w:val="000000"/>
          <w:sz w:val="22"/>
          <w:szCs w:val="22"/>
        </w:rPr>
      </w:pPr>
    </w:p>
    <w:p w:rsidR="007D40C5" w:rsidRPr="007D40C5" w:rsidRDefault="007D40C5" w:rsidP="007D40C5">
      <w:pPr>
        <w:numPr>
          <w:ilvl w:val="1"/>
          <w:numId w:val="15"/>
        </w:numPr>
        <w:spacing w:before="240" w:after="180" w:line="274" w:lineRule="auto"/>
        <w:jc w:val="both"/>
        <w:rPr>
          <w:rFonts w:asciiTheme="minorHAnsi" w:hAnsiTheme="minorHAnsi" w:cstheme="minorHAnsi"/>
          <w:sz w:val="22"/>
          <w:szCs w:val="22"/>
        </w:rPr>
      </w:pPr>
      <w:r w:rsidRPr="007D40C5">
        <w:rPr>
          <w:rFonts w:asciiTheme="minorHAnsi" w:hAnsiTheme="minorHAnsi" w:cstheme="minorHAnsi"/>
          <w:b/>
          <w:sz w:val="22"/>
          <w:szCs w:val="22"/>
        </w:rPr>
        <w:t xml:space="preserve">¿Se prevé la utilización de tipo fijo para costes indirectos y/o de personal Opción de Costes simplificados?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851"/>
        <w:gridCol w:w="516"/>
        <w:gridCol w:w="454"/>
      </w:tblGrid>
      <w:tr w:rsidR="007D40C5" w:rsidRPr="007D40C5" w:rsidTr="00D668C4">
        <w:trPr>
          <w:jc w:val="center"/>
        </w:trPr>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SI</w:t>
            </w:r>
          </w:p>
        </w:tc>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851" w:type="dxa"/>
            <w:tcBorders>
              <w:top w:val="nil"/>
              <w:bottom w:val="nil"/>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516" w:type="dxa"/>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NO</w:t>
            </w:r>
          </w:p>
        </w:tc>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bl>
    <w:p w:rsidR="007D40C5" w:rsidRP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1"/>
          <w:numId w:val="16"/>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¿Se prevé que haya contribución privada elegible?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851"/>
        <w:gridCol w:w="516"/>
        <w:gridCol w:w="454"/>
      </w:tblGrid>
      <w:tr w:rsidR="007D40C5" w:rsidRPr="007D40C5" w:rsidTr="00D668C4">
        <w:trPr>
          <w:jc w:val="center"/>
        </w:trPr>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SI</w:t>
            </w:r>
          </w:p>
        </w:tc>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851" w:type="dxa"/>
            <w:tcBorders>
              <w:top w:val="nil"/>
              <w:bottom w:val="nil"/>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516" w:type="dxa"/>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NO</w:t>
            </w:r>
          </w:p>
        </w:tc>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bl>
    <w:p w:rsidR="00D1223F" w:rsidRDefault="00D1223F" w:rsidP="007D40C5">
      <w:pPr>
        <w:spacing w:after="180" w:line="274" w:lineRule="auto"/>
        <w:jc w:val="both"/>
        <w:rPr>
          <w:rFonts w:asciiTheme="minorHAnsi" w:hAnsiTheme="minorHAnsi" w:cstheme="minorHAnsi"/>
          <w:b/>
          <w:color w:val="000000"/>
          <w:sz w:val="22"/>
          <w:szCs w:val="22"/>
        </w:rPr>
      </w:pPr>
    </w:p>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lastRenderedPageBreak/>
        <w:t>En caso afirmativo, texto complementario:</w:t>
      </w: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1"/>
          <w:numId w:val="16"/>
        </w:numPr>
        <w:spacing w:before="240" w:after="180" w:line="274" w:lineRule="auto"/>
        <w:jc w:val="both"/>
        <w:rPr>
          <w:rFonts w:asciiTheme="minorHAnsi" w:hAnsiTheme="minorHAnsi" w:cstheme="minorHAnsi"/>
          <w:b/>
          <w:sz w:val="22"/>
          <w:szCs w:val="22"/>
        </w:rPr>
      </w:pPr>
      <w:r w:rsidRPr="007D40C5">
        <w:rPr>
          <w:rFonts w:asciiTheme="minorHAnsi" w:hAnsiTheme="minorHAnsi" w:cstheme="minorHAnsi"/>
          <w:b/>
          <w:color w:val="000000"/>
          <w:sz w:val="22"/>
          <w:szCs w:val="22"/>
        </w:rPr>
        <w:t>¿</w:t>
      </w:r>
      <w:r w:rsidRPr="007D40C5">
        <w:rPr>
          <w:rFonts w:asciiTheme="minorHAnsi" w:hAnsiTheme="minorHAnsi" w:cstheme="minorHAnsi"/>
          <w:b/>
          <w:sz w:val="22"/>
          <w:szCs w:val="22"/>
        </w:rPr>
        <w:t>Se prevé que la operación genere ingresos?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851"/>
        <w:gridCol w:w="516"/>
        <w:gridCol w:w="454"/>
      </w:tblGrid>
      <w:tr w:rsidR="007D40C5" w:rsidRPr="007D40C5" w:rsidTr="00D668C4">
        <w:trPr>
          <w:jc w:val="center"/>
        </w:trPr>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SI</w:t>
            </w:r>
          </w:p>
        </w:tc>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851" w:type="dxa"/>
            <w:tcBorders>
              <w:top w:val="nil"/>
              <w:bottom w:val="nil"/>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516" w:type="dxa"/>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NO</w:t>
            </w:r>
          </w:p>
        </w:tc>
        <w:tc>
          <w:tcPr>
            <w:tcW w:w="454" w:type="dxa"/>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bl>
    <w:p w:rsidR="007D40C5" w:rsidRDefault="007D40C5" w:rsidP="007D40C5">
      <w:pPr>
        <w:spacing w:after="180" w:line="274" w:lineRule="auto"/>
        <w:jc w:val="both"/>
        <w:rPr>
          <w:rFonts w:asciiTheme="minorHAnsi" w:hAnsiTheme="minorHAnsi" w:cstheme="minorHAnsi"/>
          <w:b/>
          <w:color w:val="000000"/>
          <w:sz w:val="22"/>
          <w:szCs w:val="22"/>
        </w:rPr>
      </w:pPr>
    </w:p>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En caso afirmativo, texto complementario:</w:t>
      </w: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0"/>
          <w:numId w:val="10"/>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PLAN FINANCIERO DE LA OPERACIÓN</w:t>
      </w:r>
    </w:p>
    <w:p w:rsidR="007D40C5" w:rsidRPr="007D40C5" w:rsidRDefault="007D40C5" w:rsidP="007D40C5">
      <w:pPr>
        <w:numPr>
          <w:ilvl w:val="1"/>
          <w:numId w:val="17"/>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 xml:space="preserve">Coste total y coste subvencionable de la operación: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3175"/>
        <w:gridCol w:w="224"/>
        <w:gridCol w:w="2274"/>
        <w:gridCol w:w="2452"/>
      </w:tblGrid>
      <w:tr w:rsidR="007D40C5" w:rsidRPr="007D40C5" w:rsidTr="00D668C4">
        <w:trPr>
          <w:trHeight w:val="308"/>
        </w:trPr>
        <w:tc>
          <w:tcPr>
            <w:tcW w:w="652" w:type="pct"/>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Coste total</w:t>
            </w:r>
          </w:p>
        </w:tc>
        <w:tc>
          <w:tcPr>
            <w:tcW w:w="1699" w:type="pct"/>
            <w:vAlign w:val="center"/>
          </w:tcPr>
          <w:p w:rsidR="007D40C5" w:rsidRPr="007D40C5" w:rsidRDefault="007D40C5" w:rsidP="007D40C5">
            <w:pPr>
              <w:spacing w:after="180" w:line="274" w:lineRule="auto"/>
              <w:jc w:val="right"/>
              <w:rPr>
                <w:rFonts w:asciiTheme="minorHAnsi" w:hAnsiTheme="minorHAnsi" w:cstheme="minorHAnsi"/>
                <w:color w:val="000000"/>
                <w:sz w:val="22"/>
                <w:szCs w:val="22"/>
              </w:rPr>
            </w:pPr>
            <w:r w:rsidRPr="007D40C5">
              <w:rPr>
                <w:rFonts w:asciiTheme="minorHAnsi" w:hAnsiTheme="minorHAnsi" w:cstheme="minorHAnsi"/>
                <w:color w:val="000000"/>
                <w:sz w:val="22"/>
                <w:szCs w:val="22"/>
              </w:rPr>
              <w:t>€</w:t>
            </w:r>
          </w:p>
        </w:tc>
        <w:tc>
          <w:tcPr>
            <w:tcW w:w="120" w:type="pct"/>
            <w:tcBorders>
              <w:top w:val="nil"/>
              <w:bottom w:val="nil"/>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1217" w:type="pct"/>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Coste subvencionable</w:t>
            </w:r>
          </w:p>
        </w:tc>
        <w:tc>
          <w:tcPr>
            <w:tcW w:w="1312" w:type="pct"/>
            <w:vAlign w:val="center"/>
          </w:tcPr>
          <w:p w:rsidR="007D40C5" w:rsidRPr="007D40C5" w:rsidRDefault="007D40C5" w:rsidP="007D40C5">
            <w:pPr>
              <w:spacing w:after="180" w:line="274" w:lineRule="auto"/>
              <w:jc w:val="right"/>
              <w:rPr>
                <w:rFonts w:asciiTheme="minorHAnsi" w:hAnsiTheme="minorHAnsi" w:cstheme="minorHAnsi"/>
                <w:color w:val="000000"/>
                <w:sz w:val="22"/>
                <w:szCs w:val="22"/>
              </w:rPr>
            </w:pPr>
            <w:r w:rsidRPr="007D40C5">
              <w:rPr>
                <w:rFonts w:asciiTheme="minorHAnsi" w:hAnsiTheme="minorHAnsi" w:cstheme="minorHAnsi"/>
                <w:color w:val="000000"/>
                <w:sz w:val="22"/>
                <w:szCs w:val="22"/>
              </w:rPr>
              <w:t>€</w:t>
            </w:r>
          </w:p>
        </w:tc>
      </w:tr>
    </w:tbl>
    <w:p w:rsidR="007D40C5" w:rsidRP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1"/>
          <w:numId w:val="17"/>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Previsión de ejecución por anualidades sobre el coste subvencionable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140"/>
        <w:gridCol w:w="1291"/>
        <w:gridCol w:w="1155"/>
        <w:gridCol w:w="1155"/>
        <w:gridCol w:w="1155"/>
        <w:gridCol w:w="1155"/>
        <w:gridCol w:w="1151"/>
      </w:tblGrid>
      <w:tr w:rsidR="007D40C5" w:rsidRPr="007D40C5" w:rsidTr="00D668C4">
        <w:tc>
          <w:tcPr>
            <w:tcW w:w="611" w:type="pct"/>
            <w:shd w:val="clear" w:color="auto" w:fill="auto"/>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2023</w:t>
            </w:r>
          </w:p>
        </w:tc>
        <w:tc>
          <w:tcPr>
            <w:tcW w:w="610" w:type="pct"/>
            <w:shd w:val="clear" w:color="auto" w:fill="auto"/>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2024</w:t>
            </w:r>
          </w:p>
        </w:tc>
        <w:tc>
          <w:tcPr>
            <w:tcW w:w="691" w:type="pct"/>
            <w:shd w:val="clear" w:color="auto" w:fill="auto"/>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2025</w:t>
            </w:r>
          </w:p>
        </w:tc>
        <w:tc>
          <w:tcPr>
            <w:tcW w:w="618" w:type="pct"/>
            <w:shd w:val="clear" w:color="auto" w:fill="auto"/>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2026</w:t>
            </w:r>
          </w:p>
        </w:tc>
        <w:tc>
          <w:tcPr>
            <w:tcW w:w="618" w:type="pct"/>
            <w:shd w:val="clear" w:color="auto" w:fill="auto"/>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2027</w:t>
            </w:r>
          </w:p>
        </w:tc>
        <w:tc>
          <w:tcPr>
            <w:tcW w:w="618" w:type="pct"/>
            <w:shd w:val="clear" w:color="auto" w:fill="auto"/>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2028</w:t>
            </w:r>
          </w:p>
        </w:tc>
        <w:tc>
          <w:tcPr>
            <w:tcW w:w="618" w:type="pct"/>
            <w:shd w:val="clear" w:color="auto" w:fill="auto"/>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2029</w:t>
            </w:r>
          </w:p>
        </w:tc>
        <w:tc>
          <w:tcPr>
            <w:tcW w:w="616" w:type="pct"/>
            <w:shd w:val="clear" w:color="auto" w:fill="auto"/>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Total</w:t>
            </w:r>
          </w:p>
        </w:tc>
      </w:tr>
      <w:tr w:rsidR="007D40C5" w:rsidRPr="007D40C5" w:rsidTr="00D668C4">
        <w:tc>
          <w:tcPr>
            <w:tcW w:w="611" w:type="pct"/>
            <w:shd w:val="clear" w:color="auto" w:fill="auto"/>
          </w:tcPr>
          <w:p w:rsidR="007D40C5" w:rsidRPr="007D40C5" w:rsidRDefault="007D40C5" w:rsidP="007D40C5">
            <w:pPr>
              <w:spacing w:after="180" w:line="274" w:lineRule="auto"/>
              <w:jc w:val="right"/>
              <w:rPr>
                <w:rFonts w:asciiTheme="minorHAnsi" w:hAnsiTheme="minorHAnsi" w:cstheme="minorHAnsi"/>
                <w:color w:val="0070C0"/>
                <w:sz w:val="22"/>
                <w:szCs w:val="22"/>
              </w:rPr>
            </w:pPr>
          </w:p>
        </w:tc>
        <w:tc>
          <w:tcPr>
            <w:tcW w:w="610" w:type="pct"/>
            <w:shd w:val="clear" w:color="auto" w:fill="auto"/>
          </w:tcPr>
          <w:p w:rsidR="007D40C5" w:rsidRPr="007D40C5" w:rsidRDefault="007D40C5" w:rsidP="007D40C5">
            <w:pPr>
              <w:spacing w:after="180" w:line="274" w:lineRule="auto"/>
              <w:jc w:val="right"/>
              <w:rPr>
                <w:rFonts w:asciiTheme="minorHAnsi" w:hAnsiTheme="minorHAnsi" w:cstheme="minorHAnsi"/>
                <w:color w:val="0070C0"/>
                <w:sz w:val="22"/>
                <w:szCs w:val="22"/>
              </w:rPr>
            </w:pPr>
          </w:p>
        </w:tc>
        <w:tc>
          <w:tcPr>
            <w:tcW w:w="691" w:type="pct"/>
            <w:shd w:val="clear" w:color="auto" w:fill="auto"/>
          </w:tcPr>
          <w:p w:rsidR="007D40C5" w:rsidRPr="007D40C5" w:rsidRDefault="007D40C5" w:rsidP="007D40C5">
            <w:pPr>
              <w:spacing w:after="180" w:line="274" w:lineRule="auto"/>
              <w:jc w:val="right"/>
              <w:rPr>
                <w:rFonts w:asciiTheme="minorHAnsi" w:hAnsiTheme="minorHAnsi" w:cstheme="minorHAnsi"/>
                <w:color w:val="0070C0"/>
                <w:sz w:val="22"/>
                <w:szCs w:val="22"/>
              </w:rPr>
            </w:pPr>
          </w:p>
        </w:tc>
        <w:tc>
          <w:tcPr>
            <w:tcW w:w="618" w:type="pct"/>
            <w:shd w:val="clear" w:color="auto" w:fill="auto"/>
          </w:tcPr>
          <w:p w:rsidR="007D40C5" w:rsidRPr="007D40C5" w:rsidRDefault="007D40C5" w:rsidP="007D40C5">
            <w:pPr>
              <w:spacing w:after="180" w:line="274" w:lineRule="auto"/>
              <w:jc w:val="right"/>
              <w:rPr>
                <w:rFonts w:asciiTheme="minorHAnsi" w:hAnsiTheme="minorHAnsi" w:cstheme="minorHAnsi"/>
                <w:color w:val="0070C0"/>
                <w:sz w:val="22"/>
                <w:szCs w:val="22"/>
              </w:rPr>
            </w:pPr>
          </w:p>
        </w:tc>
        <w:tc>
          <w:tcPr>
            <w:tcW w:w="618" w:type="pct"/>
            <w:shd w:val="clear" w:color="auto" w:fill="auto"/>
          </w:tcPr>
          <w:p w:rsidR="007D40C5" w:rsidRPr="007D40C5" w:rsidRDefault="007D40C5" w:rsidP="007D40C5">
            <w:pPr>
              <w:spacing w:after="180" w:line="274" w:lineRule="auto"/>
              <w:jc w:val="right"/>
              <w:rPr>
                <w:rFonts w:asciiTheme="minorHAnsi" w:hAnsiTheme="minorHAnsi" w:cstheme="minorHAnsi"/>
                <w:color w:val="0070C0"/>
                <w:sz w:val="22"/>
                <w:szCs w:val="22"/>
              </w:rPr>
            </w:pPr>
          </w:p>
        </w:tc>
        <w:tc>
          <w:tcPr>
            <w:tcW w:w="618" w:type="pct"/>
            <w:shd w:val="clear" w:color="auto" w:fill="auto"/>
          </w:tcPr>
          <w:p w:rsidR="007D40C5" w:rsidRPr="007D40C5" w:rsidRDefault="007D40C5" w:rsidP="007D40C5">
            <w:pPr>
              <w:spacing w:after="180" w:line="274" w:lineRule="auto"/>
              <w:jc w:val="right"/>
              <w:rPr>
                <w:rFonts w:asciiTheme="minorHAnsi" w:hAnsiTheme="minorHAnsi" w:cstheme="minorHAnsi"/>
                <w:color w:val="0070C0"/>
                <w:sz w:val="22"/>
                <w:szCs w:val="22"/>
              </w:rPr>
            </w:pPr>
          </w:p>
        </w:tc>
        <w:tc>
          <w:tcPr>
            <w:tcW w:w="618" w:type="pct"/>
            <w:shd w:val="clear" w:color="auto" w:fill="auto"/>
          </w:tcPr>
          <w:p w:rsidR="007D40C5" w:rsidRPr="007D40C5" w:rsidRDefault="007D40C5" w:rsidP="007D40C5">
            <w:pPr>
              <w:spacing w:after="180" w:line="274" w:lineRule="auto"/>
              <w:jc w:val="right"/>
              <w:rPr>
                <w:rFonts w:asciiTheme="minorHAnsi" w:hAnsiTheme="minorHAnsi" w:cstheme="minorHAnsi"/>
                <w:color w:val="0070C0"/>
                <w:sz w:val="22"/>
                <w:szCs w:val="22"/>
              </w:rPr>
            </w:pPr>
          </w:p>
        </w:tc>
        <w:tc>
          <w:tcPr>
            <w:tcW w:w="616" w:type="pct"/>
            <w:shd w:val="clear" w:color="auto" w:fill="auto"/>
            <w:vAlign w:val="center"/>
          </w:tcPr>
          <w:p w:rsidR="007D40C5" w:rsidRPr="007D40C5" w:rsidRDefault="007D40C5" w:rsidP="007D40C5">
            <w:pPr>
              <w:spacing w:after="180" w:line="274" w:lineRule="auto"/>
              <w:jc w:val="right"/>
              <w:rPr>
                <w:rFonts w:asciiTheme="minorHAnsi" w:hAnsiTheme="minorHAnsi" w:cstheme="minorHAnsi"/>
                <w:color w:val="0070C0"/>
                <w:sz w:val="22"/>
                <w:szCs w:val="22"/>
              </w:rPr>
            </w:pPr>
          </w:p>
        </w:tc>
      </w:tr>
    </w:tbl>
    <w:p w:rsid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0"/>
          <w:numId w:val="13"/>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ÁMBITOS DE INTERVENCIÓN DE LA OPERACIÓN (de acuerdo con la ficha de actuación)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7124"/>
        <w:gridCol w:w="1265"/>
      </w:tblGrid>
      <w:tr w:rsidR="007D40C5" w:rsidRPr="007D40C5" w:rsidTr="00D668C4">
        <w:tc>
          <w:tcPr>
            <w:tcW w:w="511" w:type="pct"/>
            <w:vAlign w:val="center"/>
          </w:tcPr>
          <w:p w:rsidR="007D40C5" w:rsidRPr="007D40C5" w:rsidRDefault="007D40C5" w:rsidP="007D40C5">
            <w:pPr>
              <w:spacing w:after="18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Código</w:t>
            </w:r>
          </w:p>
        </w:tc>
        <w:tc>
          <w:tcPr>
            <w:tcW w:w="3812" w:type="pct"/>
            <w:vAlign w:val="center"/>
          </w:tcPr>
          <w:p w:rsidR="007D40C5" w:rsidRPr="007D40C5" w:rsidRDefault="007D40C5" w:rsidP="007D40C5">
            <w:pPr>
              <w:spacing w:after="18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Nombre</w:t>
            </w:r>
          </w:p>
        </w:tc>
        <w:tc>
          <w:tcPr>
            <w:tcW w:w="678" w:type="pct"/>
            <w:vAlign w:val="center"/>
          </w:tcPr>
          <w:p w:rsidR="007D40C5" w:rsidRPr="007D40C5" w:rsidRDefault="007D40C5" w:rsidP="007D40C5">
            <w:pPr>
              <w:spacing w:after="18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Ayuda (€)</w:t>
            </w:r>
          </w:p>
        </w:tc>
      </w:tr>
      <w:tr w:rsidR="007D40C5" w:rsidRPr="007D40C5" w:rsidTr="00D668C4">
        <w:tc>
          <w:tcPr>
            <w:tcW w:w="511" w:type="pct"/>
            <w:vAlign w:val="center"/>
          </w:tcPr>
          <w:p w:rsidR="007D40C5" w:rsidRPr="007D40C5" w:rsidRDefault="007D40C5" w:rsidP="007D40C5">
            <w:pPr>
              <w:spacing w:after="180" w:line="274" w:lineRule="auto"/>
              <w:jc w:val="center"/>
              <w:rPr>
                <w:rFonts w:asciiTheme="minorHAnsi" w:hAnsiTheme="minorHAnsi" w:cstheme="minorHAnsi"/>
                <w:color w:val="000000"/>
                <w:sz w:val="22"/>
                <w:szCs w:val="22"/>
              </w:rPr>
            </w:pPr>
          </w:p>
        </w:tc>
        <w:tc>
          <w:tcPr>
            <w:tcW w:w="3812" w:type="pct"/>
            <w:vAlign w:val="center"/>
          </w:tcPr>
          <w:p w:rsidR="007D40C5" w:rsidRPr="007D40C5" w:rsidRDefault="007D40C5" w:rsidP="007D40C5">
            <w:pPr>
              <w:spacing w:after="180" w:line="274" w:lineRule="auto"/>
              <w:jc w:val="center"/>
              <w:rPr>
                <w:rFonts w:asciiTheme="minorHAnsi" w:hAnsiTheme="minorHAnsi" w:cstheme="minorHAnsi"/>
                <w:color w:val="000000"/>
                <w:sz w:val="22"/>
                <w:szCs w:val="22"/>
              </w:rPr>
            </w:pPr>
          </w:p>
        </w:tc>
        <w:tc>
          <w:tcPr>
            <w:tcW w:w="678" w:type="pct"/>
            <w:vAlign w:val="center"/>
          </w:tcPr>
          <w:p w:rsidR="007D40C5" w:rsidRPr="007D40C5" w:rsidRDefault="007D40C5" w:rsidP="007D40C5">
            <w:pPr>
              <w:spacing w:after="180" w:line="274" w:lineRule="auto"/>
              <w:jc w:val="center"/>
              <w:rPr>
                <w:rFonts w:asciiTheme="minorHAnsi" w:hAnsiTheme="minorHAnsi" w:cstheme="minorHAnsi"/>
                <w:color w:val="000000"/>
                <w:sz w:val="22"/>
                <w:szCs w:val="22"/>
              </w:rPr>
            </w:pPr>
          </w:p>
        </w:tc>
      </w:tr>
    </w:tbl>
    <w:p w:rsidR="007D40C5" w:rsidRP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numPr>
          <w:ilvl w:val="0"/>
          <w:numId w:val="10"/>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 xml:space="preserve">FECHAS DE INICIO Y PREVISIÓN DE FIN DE LA OPERACIÓN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2948"/>
        <w:gridCol w:w="222"/>
        <w:gridCol w:w="2276"/>
        <w:gridCol w:w="2454"/>
      </w:tblGrid>
      <w:tr w:rsidR="007D40C5" w:rsidRPr="007D40C5" w:rsidTr="00D668C4">
        <w:tc>
          <w:tcPr>
            <w:tcW w:w="773" w:type="pct"/>
          </w:tcPr>
          <w:p w:rsidR="007D40C5" w:rsidRPr="007D40C5" w:rsidRDefault="007D40C5" w:rsidP="007D40C5">
            <w:pPr>
              <w:spacing w:after="18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Fecha inicio</w:t>
            </w:r>
          </w:p>
        </w:tc>
        <w:tc>
          <w:tcPr>
            <w:tcW w:w="1578" w:type="pct"/>
            <w:vAlign w:val="center"/>
          </w:tcPr>
          <w:p w:rsidR="007D40C5" w:rsidRPr="007D40C5" w:rsidRDefault="007D40C5" w:rsidP="007D40C5">
            <w:pPr>
              <w:spacing w:after="180" w:line="274" w:lineRule="auto"/>
              <w:jc w:val="center"/>
              <w:rPr>
                <w:rFonts w:asciiTheme="minorHAnsi" w:hAnsiTheme="minorHAnsi" w:cstheme="minorHAnsi"/>
                <w:color w:val="000000"/>
                <w:sz w:val="22"/>
                <w:szCs w:val="22"/>
              </w:rPr>
            </w:pPr>
          </w:p>
        </w:tc>
        <w:tc>
          <w:tcPr>
            <w:tcW w:w="118" w:type="pct"/>
            <w:tcBorders>
              <w:top w:val="nil"/>
              <w:bottom w:val="nil"/>
            </w:tcBorders>
          </w:tcPr>
          <w:p w:rsidR="007D40C5" w:rsidRPr="007D40C5" w:rsidRDefault="007D40C5" w:rsidP="007D40C5">
            <w:pPr>
              <w:spacing w:after="180" w:line="274" w:lineRule="auto"/>
              <w:jc w:val="center"/>
              <w:rPr>
                <w:rFonts w:asciiTheme="minorHAnsi" w:hAnsiTheme="minorHAnsi" w:cstheme="minorHAnsi"/>
                <w:color w:val="000000"/>
                <w:sz w:val="22"/>
                <w:szCs w:val="22"/>
              </w:rPr>
            </w:pPr>
          </w:p>
        </w:tc>
        <w:tc>
          <w:tcPr>
            <w:tcW w:w="1218" w:type="pct"/>
          </w:tcPr>
          <w:p w:rsidR="007D40C5" w:rsidRPr="007D40C5" w:rsidRDefault="007D40C5" w:rsidP="007D40C5">
            <w:pPr>
              <w:spacing w:after="18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Fecha fin prevista</w:t>
            </w:r>
          </w:p>
        </w:tc>
        <w:tc>
          <w:tcPr>
            <w:tcW w:w="1313" w:type="pct"/>
            <w:vAlign w:val="center"/>
          </w:tcPr>
          <w:p w:rsidR="007D40C5" w:rsidRPr="007D40C5" w:rsidRDefault="007D40C5" w:rsidP="007D40C5">
            <w:pPr>
              <w:spacing w:after="180" w:line="274" w:lineRule="auto"/>
              <w:jc w:val="center"/>
              <w:rPr>
                <w:rFonts w:asciiTheme="minorHAnsi" w:hAnsiTheme="minorHAnsi" w:cstheme="minorHAnsi"/>
                <w:color w:val="000000"/>
                <w:sz w:val="22"/>
                <w:szCs w:val="22"/>
              </w:rPr>
            </w:pPr>
          </w:p>
        </w:tc>
      </w:tr>
    </w:tbl>
    <w:p w:rsidR="00A21432" w:rsidRDefault="00A21432" w:rsidP="00A21432">
      <w:pPr>
        <w:spacing w:before="240" w:after="180" w:line="274" w:lineRule="auto"/>
        <w:ind w:left="284"/>
        <w:jc w:val="both"/>
        <w:rPr>
          <w:rFonts w:asciiTheme="minorHAnsi" w:hAnsiTheme="minorHAnsi" w:cstheme="minorHAnsi"/>
          <w:sz w:val="22"/>
          <w:szCs w:val="22"/>
        </w:rPr>
      </w:pPr>
    </w:p>
    <w:p w:rsidR="00D1223F" w:rsidRPr="00A21432" w:rsidRDefault="00D1223F" w:rsidP="00A21432">
      <w:pPr>
        <w:spacing w:before="240" w:after="180" w:line="274" w:lineRule="auto"/>
        <w:ind w:left="284"/>
        <w:jc w:val="both"/>
        <w:rPr>
          <w:rFonts w:asciiTheme="minorHAnsi" w:hAnsiTheme="minorHAnsi" w:cstheme="minorHAnsi"/>
          <w:sz w:val="22"/>
          <w:szCs w:val="22"/>
        </w:rPr>
      </w:pPr>
    </w:p>
    <w:p w:rsidR="007D40C5" w:rsidRPr="007D40C5" w:rsidRDefault="007D40C5" w:rsidP="007D40C5">
      <w:pPr>
        <w:numPr>
          <w:ilvl w:val="1"/>
          <w:numId w:val="11"/>
        </w:numPr>
        <w:spacing w:before="240" w:after="180" w:line="274" w:lineRule="auto"/>
        <w:ind w:left="284"/>
        <w:jc w:val="both"/>
        <w:rPr>
          <w:rFonts w:asciiTheme="minorHAnsi" w:hAnsiTheme="minorHAnsi" w:cstheme="minorHAnsi"/>
          <w:sz w:val="22"/>
          <w:szCs w:val="22"/>
        </w:rPr>
      </w:pPr>
      <w:r w:rsidRPr="007D40C5">
        <w:rPr>
          <w:rFonts w:asciiTheme="minorHAnsi" w:hAnsiTheme="minorHAnsi" w:cstheme="minorHAnsi"/>
          <w:b/>
          <w:sz w:val="22"/>
          <w:szCs w:val="22"/>
        </w:rPr>
        <w:lastRenderedPageBreak/>
        <w:t>INDICADORES DE REALIZACIÓN DE LA OPERACIÓN</w:t>
      </w:r>
    </w:p>
    <w:p w:rsidR="007D40C5" w:rsidRPr="007D40C5" w:rsidRDefault="00D1223F" w:rsidP="007D40C5">
      <w:pPr>
        <w:spacing w:after="180" w:line="274" w:lineRule="auto"/>
        <w:jc w:val="both"/>
        <w:rPr>
          <w:rFonts w:asciiTheme="minorHAnsi" w:hAnsiTheme="minorHAnsi" w:cstheme="minorHAnsi"/>
          <w:i/>
          <w:sz w:val="22"/>
          <w:szCs w:val="22"/>
        </w:rPr>
      </w:pPr>
      <w:r>
        <w:rPr>
          <w:rFonts w:asciiTheme="minorHAnsi" w:hAnsiTheme="minorHAnsi" w:cstheme="minorHAnsi"/>
          <w:i/>
          <w:sz w:val="22"/>
          <w:szCs w:val="22"/>
        </w:rPr>
        <w:t xml:space="preserve">Se adjuntará </w:t>
      </w:r>
      <w:r w:rsidR="007D40C5" w:rsidRPr="007D40C5">
        <w:rPr>
          <w:rFonts w:asciiTheme="minorHAnsi" w:hAnsiTheme="minorHAnsi" w:cstheme="minorHAnsi"/>
          <w:i/>
          <w:sz w:val="22"/>
          <w:szCs w:val="22"/>
        </w:rPr>
        <w:t>ficha metodológica con el método de cálculo utilizado para la determinación de los valores previstos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4777"/>
        <w:gridCol w:w="1316"/>
        <w:gridCol w:w="1164"/>
        <w:gridCol w:w="1164"/>
      </w:tblGrid>
      <w:tr w:rsidR="007D40C5" w:rsidRPr="007D40C5" w:rsidTr="00D668C4">
        <w:tc>
          <w:tcPr>
            <w:tcW w:w="494"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Código</w:t>
            </w:r>
          </w:p>
        </w:tc>
        <w:tc>
          <w:tcPr>
            <w:tcW w:w="2555"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Denominación</w:t>
            </w:r>
          </w:p>
        </w:tc>
        <w:tc>
          <w:tcPr>
            <w:tcW w:w="704"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Unidad</w:t>
            </w:r>
          </w:p>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medida</w:t>
            </w:r>
          </w:p>
        </w:tc>
        <w:tc>
          <w:tcPr>
            <w:tcW w:w="623"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Valor a 2024</w:t>
            </w:r>
          </w:p>
        </w:tc>
        <w:tc>
          <w:tcPr>
            <w:tcW w:w="623"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Valor total a 2029</w:t>
            </w:r>
          </w:p>
        </w:tc>
      </w:tr>
      <w:tr w:rsidR="007D40C5" w:rsidRPr="007D40C5" w:rsidTr="00D668C4">
        <w:tc>
          <w:tcPr>
            <w:tcW w:w="494"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c>
          <w:tcPr>
            <w:tcW w:w="2555"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c>
          <w:tcPr>
            <w:tcW w:w="704"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c>
          <w:tcPr>
            <w:tcW w:w="623"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c>
          <w:tcPr>
            <w:tcW w:w="623"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r>
    </w:tbl>
    <w:p w:rsidR="007D40C5" w:rsidRPr="007D40C5" w:rsidRDefault="007D40C5" w:rsidP="007D40C5">
      <w:pPr>
        <w:spacing w:after="180" w:line="274" w:lineRule="auto"/>
        <w:jc w:val="both"/>
        <w:rPr>
          <w:rFonts w:asciiTheme="minorHAnsi" w:hAnsiTheme="minorHAnsi" w:cstheme="minorHAnsi"/>
          <w:i/>
          <w:sz w:val="22"/>
          <w:szCs w:val="22"/>
        </w:rPr>
      </w:pPr>
    </w:p>
    <w:p w:rsidR="007D40C5" w:rsidRPr="007D40C5" w:rsidRDefault="007D40C5" w:rsidP="007D40C5">
      <w:pPr>
        <w:numPr>
          <w:ilvl w:val="1"/>
          <w:numId w:val="11"/>
        </w:numPr>
        <w:spacing w:before="240" w:after="180" w:line="274" w:lineRule="auto"/>
        <w:ind w:left="284"/>
        <w:jc w:val="both"/>
        <w:rPr>
          <w:rFonts w:asciiTheme="minorHAnsi" w:hAnsiTheme="minorHAnsi" w:cstheme="minorHAnsi"/>
          <w:b/>
          <w:sz w:val="22"/>
          <w:szCs w:val="22"/>
        </w:rPr>
      </w:pPr>
      <w:r w:rsidRPr="007D40C5">
        <w:rPr>
          <w:rFonts w:asciiTheme="minorHAnsi" w:hAnsiTheme="minorHAnsi" w:cstheme="minorHAnsi"/>
          <w:b/>
          <w:sz w:val="22"/>
          <w:szCs w:val="22"/>
        </w:rPr>
        <w:t>INDICADORES DE RESULTADO DE LA OPERACIÓN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4777"/>
        <w:gridCol w:w="1316"/>
        <w:gridCol w:w="1164"/>
        <w:gridCol w:w="1164"/>
      </w:tblGrid>
      <w:tr w:rsidR="007D40C5" w:rsidRPr="007D40C5" w:rsidTr="00D668C4">
        <w:tc>
          <w:tcPr>
            <w:tcW w:w="494"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Código</w:t>
            </w:r>
          </w:p>
        </w:tc>
        <w:tc>
          <w:tcPr>
            <w:tcW w:w="2555"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Denominación</w:t>
            </w:r>
          </w:p>
        </w:tc>
        <w:tc>
          <w:tcPr>
            <w:tcW w:w="704"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Unidad</w:t>
            </w:r>
          </w:p>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medida</w:t>
            </w:r>
          </w:p>
        </w:tc>
        <w:tc>
          <w:tcPr>
            <w:tcW w:w="623"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Valor a 2024</w:t>
            </w:r>
          </w:p>
        </w:tc>
        <w:tc>
          <w:tcPr>
            <w:tcW w:w="623"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Valor total a 2029</w:t>
            </w:r>
          </w:p>
        </w:tc>
      </w:tr>
      <w:tr w:rsidR="007D40C5" w:rsidRPr="007D40C5" w:rsidTr="00D668C4">
        <w:tc>
          <w:tcPr>
            <w:tcW w:w="494"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c>
          <w:tcPr>
            <w:tcW w:w="2555"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c>
          <w:tcPr>
            <w:tcW w:w="704"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c>
          <w:tcPr>
            <w:tcW w:w="623"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c>
          <w:tcPr>
            <w:tcW w:w="623" w:type="pct"/>
            <w:shd w:val="clear" w:color="auto" w:fill="auto"/>
            <w:vAlign w:val="center"/>
          </w:tcPr>
          <w:p w:rsidR="007D40C5" w:rsidRPr="007D40C5" w:rsidRDefault="007D40C5" w:rsidP="007D40C5">
            <w:pPr>
              <w:spacing w:after="180" w:line="274" w:lineRule="auto"/>
              <w:jc w:val="center"/>
              <w:rPr>
                <w:rFonts w:asciiTheme="minorHAnsi" w:hAnsiTheme="minorHAnsi" w:cstheme="minorHAnsi"/>
                <w:sz w:val="22"/>
                <w:szCs w:val="22"/>
              </w:rPr>
            </w:pPr>
          </w:p>
        </w:tc>
      </w:tr>
    </w:tbl>
    <w:p w:rsidR="007D40C5" w:rsidRPr="007D40C5" w:rsidRDefault="007D40C5" w:rsidP="007D40C5">
      <w:pPr>
        <w:numPr>
          <w:ilvl w:val="1"/>
          <w:numId w:val="11"/>
        </w:numPr>
        <w:spacing w:before="240" w:after="180" w:line="274" w:lineRule="auto"/>
        <w:ind w:left="284"/>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VISIBILIDAD</w:t>
      </w:r>
      <w:r w:rsidR="001756FD" w:rsidRPr="001756FD">
        <w:rPr>
          <w:rFonts w:asciiTheme="minorHAnsi" w:hAnsiTheme="minorHAnsi" w:cstheme="minorHAnsi"/>
          <w:b/>
          <w:color w:val="000000"/>
          <w:sz w:val="22"/>
          <w:szCs w:val="22"/>
        </w:rPr>
        <w:t>,</w:t>
      </w:r>
      <w:r w:rsidRPr="007D40C5">
        <w:rPr>
          <w:rFonts w:asciiTheme="minorHAnsi" w:hAnsiTheme="minorHAnsi" w:cstheme="minorHAnsi"/>
          <w:b/>
          <w:color w:val="000000"/>
          <w:sz w:val="22"/>
          <w:szCs w:val="22"/>
        </w:rPr>
        <w:t xml:space="preserve"> TRANSPARENCIA Y COMUNICACIÓN</w:t>
      </w:r>
    </w:p>
    <w:p w:rsidR="007D40C5" w:rsidRPr="007D40C5" w:rsidRDefault="007D40C5" w:rsidP="007D40C5">
      <w:pPr>
        <w:numPr>
          <w:ilvl w:val="1"/>
          <w:numId w:val="18"/>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Enlace de la página web del órgano gestor en la que se realiza la difusión de la operación:</w:t>
      </w: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highlight w:val="yellow"/>
        </w:rPr>
      </w:pP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highlight w:val="yellow"/>
        </w:rPr>
      </w:pPr>
    </w:p>
    <w:p w:rsidR="007D40C5" w:rsidRPr="007D40C5" w:rsidRDefault="007D40C5" w:rsidP="007D40C5">
      <w:pPr>
        <w:spacing w:after="180" w:line="274" w:lineRule="auto"/>
        <w:rPr>
          <w:rFonts w:asciiTheme="minorHAnsi" w:hAnsiTheme="minorHAnsi" w:cstheme="minorHAnsi"/>
          <w:b/>
          <w:color w:val="000000"/>
          <w:sz w:val="22"/>
          <w:szCs w:val="22"/>
          <w:highlight w:val="yellow"/>
        </w:rPr>
      </w:pPr>
    </w:p>
    <w:p w:rsidR="007D40C5" w:rsidRPr="007D40C5" w:rsidRDefault="007D40C5" w:rsidP="007D40C5">
      <w:pPr>
        <w:numPr>
          <w:ilvl w:val="1"/>
          <w:numId w:val="18"/>
        </w:numPr>
        <w:spacing w:before="240" w:after="18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 xml:space="preserve">Medidas de </w:t>
      </w:r>
      <w:r w:rsidR="001756FD" w:rsidRPr="001756FD">
        <w:rPr>
          <w:rFonts w:asciiTheme="minorHAnsi" w:hAnsiTheme="minorHAnsi" w:cstheme="minorHAnsi"/>
          <w:b/>
          <w:color w:val="000000"/>
          <w:sz w:val="22"/>
          <w:szCs w:val="22"/>
        </w:rPr>
        <w:t>Visibilidad, T</w:t>
      </w:r>
      <w:r w:rsidRPr="007D40C5">
        <w:rPr>
          <w:rFonts w:asciiTheme="minorHAnsi" w:hAnsiTheme="minorHAnsi" w:cstheme="minorHAnsi"/>
          <w:b/>
          <w:color w:val="000000"/>
          <w:sz w:val="22"/>
          <w:szCs w:val="22"/>
        </w:rPr>
        <w:t>ransparencia y Comunicación de la operación adoptadas y/o previstas:</w:t>
      </w:r>
    </w:p>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i/>
          <w:color w:val="000000"/>
          <w:sz w:val="22"/>
          <w:szCs w:val="22"/>
        </w:rPr>
        <w:t>Marcar las que se hayan realizado o se prevean realizar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8890"/>
      </w:tblGrid>
      <w:tr w:rsidR="007D40C5" w:rsidRPr="007D40C5" w:rsidTr="00D668C4">
        <w:trPr>
          <w:jc w:val="center"/>
        </w:trPr>
        <w:tc>
          <w:tcPr>
            <w:tcW w:w="243" w:type="pct"/>
            <w:tcBorders>
              <w:bottom w:val="single" w:sz="4" w:space="0" w:color="auto"/>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4757" w:type="pct"/>
            <w:tcBorders>
              <w:bottom w:val="single" w:sz="4" w:space="0" w:color="auto"/>
            </w:tcBorders>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Actividades y actos públicos</w:t>
            </w:r>
            <w:r w:rsidRPr="007D40C5">
              <w:rPr>
                <w:rFonts w:asciiTheme="minorHAnsi" w:hAnsiTheme="minorHAnsi" w:cstheme="minorHAnsi"/>
                <w:color w:val="000000"/>
                <w:sz w:val="22"/>
                <w:szCs w:val="22"/>
              </w:rPr>
              <w:t xml:space="preserve">: actos informativos, actos de presentación de la </w:t>
            </w:r>
            <w:r w:rsidR="001756FD" w:rsidRPr="007D40C5">
              <w:rPr>
                <w:rFonts w:asciiTheme="minorHAnsi" w:hAnsiTheme="minorHAnsi" w:cstheme="minorHAnsi"/>
                <w:color w:val="000000"/>
                <w:sz w:val="22"/>
                <w:szCs w:val="22"/>
              </w:rPr>
              <w:t>operación, …</w:t>
            </w:r>
          </w:p>
          <w:p w:rsidR="007D40C5" w:rsidRPr="007D40C5" w:rsidRDefault="007D40C5" w:rsidP="007D40C5">
            <w:pPr>
              <w:spacing w:after="180" w:line="274" w:lineRule="auto"/>
              <w:jc w:val="both"/>
              <w:rPr>
                <w:rFonts w:asciiTheme="minorHAnsi" w:hAnsiTheme="minorHAnsi" w:cstheme="minorHAnsi"/>
                <w:color w:val="000000"/>
                <w:sz w:val="22"/>
                <w:szCs w:val="22"/>
              </w:rPr>
            </w:pPr>
            <w:r w:rsidRPr="00FA3194">
              <w:rPr>
                <w:rFonts w:asciiTheme="minorHAnsi" w:hAnsiTheme="minorHAnsi" w:cstheme="minorHAnsi"/>
                <w:sz w:val="22"/>
                <w:szCs w:val="22"/>
              </w:rPr>
              <w:t xml:space="preserve">Especial importancia de las </w:t>
            </w:r>
            <w:r w:rsidRPr="00FA3194">
              <w:rPr>
                <w:rFonts w:asciiTheme="minorHAnsi" w:hAnsiTheme="minorHAnsi" w:cstheme="minorHAnsi"/>
                <w:b/>
                <w:sz w:val="22"/>
                <w:szCs w:val="22"/>
              </w:rPr>
              <w:t>Operaciones de Importancia estratégica</w:t>
            </w:r>
            <w:r w:rsidRPr="00FA3194">
              <w:rPr>
                <w:rFonts w:asciiTheme="minorHAnsi" w:hAnsiTheme="minorHAnsi" w:cstheme="minorHAnsi"/>
                <w:sz w:val="22"/>
                <w:szCs w:val="22"/>
              </w:rPr>
              <w:t xml:space="preserve"> y suministro de información que pueda ser aprovechada en </w:t>
            </w:r>
            <w:r w:rsidRPr="00FA3194">
              <w:rPr>
                <w:rFonts w:asciiTheme="minorHAnsi" w:hAnsiTheme="minorHAnsi" w:cstheme="minorHAnsi"/>
                <w:b/>
                <w:sz w:val="22"/>
                <w:szCs w:val="22"/>
              </w:rPr>
              <w:t>el portal web único</w:t>
            </w:r>
            <w:r w:rsidR="00FA3194">
              <w:rPr>
                <w:rFonts w:asciiTheme="minorHAnsi" w:hAnsiTheme="minorHAnsi" w:cstheme="minorHAnsi"/>
                <w:b/>
                <w:sz w:val="22"/>
                <w:szCs w:val="22"/>
              </w:rPr>
              <w:t>.</w:t>
            </w:r>
          </w:p>
        </w:tc>
      </w:tr>
      <w:tr w:rsidR="007D40C5" w:rsidRPr="007D40C5" w:rsidTr="00D668C4">
        <w:trPr>
          <w:jc w:val="center"/>
        </w:trPr>
        <w:tc>
          <w:tcPr>
            <w:tcW w:w="243" w:type="pct"/>
            <w:tcBorders>
              <w:bottom w:val="single" w:sz="4" w:space="0" w:color="auto"/>
            </w:tcBorders>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4757" w:type="pct"/>
            <w:tcBorders>
              <w:bottom w:val="single" w:sz="4" w:space="0" w:color="auto"/>
            </w:tcBorders>
          </w:tcPr>
          <w:p w:rsidR="007D40C5" w:rsidRPr="007D40C5" w:rsidRDefault="007D40C5" w:rsidP="007D40C5">
            <w:pPr>
              <w:spacing w:after="180" w:line="274" w:lineRule="auto"/>
              <w:jc w:val="both"/>
              <w:rPr>
                <w:rFonts w:asciiTheme="minorHAnsi" w:hAnsiTheme="minorHAnsi" w:cstheme="minorHAnsi"/>
                <w:b/>
                <w:color w:val="000000"/>
                <w:sz w:val="22"/>
                <w:szCs w:val="22"/>
              </w:rPr>
            </w:pPr>
            <w:r w:rsidRPr="007D40C5">
              <w:rPr>
                <w:rFonts w:asciiTheme="minorHAnsi" w:hAnsiTheme="minorHAnsi" w:cstheme="minorHAnsi"/>
                <w:b/>
                <w:sz w:val="22"/>
                <w:szCs w:val="22"/>
              </w:rPr>
              <w:t xml:space="preserve">Entradas  publicadas en Redes sociales </w:t>
            </w:r>
          </w:p>
        </w:tc>
      </w:tr>
      <w:tr w:rsidR="007D40C5" w:rsidRPr="007D40C5" w:rsidTr="00D668C4">
        <w:trPr>
          <w:jc w:val="center"/>
        </w:trPr>
        <w:tc>
          <w:tcPr>
            <w:tcW w:w="243" w:type="pct"/>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4757" w:type="pct"/>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Difusión en medios de comunicación</w:t>
            </w:r>
            <w:r w:rsidRPr="007D40C5">
              <w:rPr>
                <w:rFonts w:asciiTheme="minorHAnsi" w:hAnsiTheme="minorHAnsi" w:cstheme="minorHAnsi"/>
                <w:color w:val="000000"/>
                <w:sz w:val="22"/>
                <w:szCs w:val="22"/>
              </w:rPr>
              <w:t>: notas de prensa, noticias en prensa, banners, cuñas en radio, spots en televisión, anuncios en el BOA,…</w:t>
            </w:r>
          </w:p>
        </w:tc>
      </w:tr>
      <w:tr w:rsidR="007D40C5" w:rsidRPr="007D40C5" w:rsidTr="00D668C4">
        <w:trPr>
          <w:jc w:val="center"/>
        </w:trPr>
        <w:tc>
          <w:tcPr>
            <w:tcW w:w="243" w:type="pct"/>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4757" w:type="pct"/>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Publicaciones</w:t>
            </w:r>
            <w:r w:rsidRPr="007D40C5">
              <w:rPr>
                <w:rFonts w:asciiTheme="minorHAnsi" w:hAnsiTheme="minorHAnsi" w:cstheme="minorHAnsi"/>
                <w:color w:val="000000"/>
                <w:sz w:val="22"/>
                <w:szCs w:val="22"/>
              </w:rPr>
              <w:t xml:space="preserve">: folletos informativos, revistas, videos, cd, </w:t>
            </w:r>
            <w:proofErr w:type="spellStart"/>
            <w:r w:rsidRPr="007D40C5">
              <w:rPr>
                <w:rFonts w:asciiTheme="minorHAnsi" w:hAnsiTheme="minorHAnsi" w:cstheme="minorHAnsi"/>
                <w:color w:val="000000"/>
                <w:sz w:val="22"/>
                <w:szCs w:val="22"/>
              </w:rPr>
              <w:t>dvd</w:t>
            </w:r>
            <w:proofErr w:type="spellEnd"/>
            <w:r w:rsidRPr="007D40C5">
              <w:rPr>
                <w:rFonts w:asciiTheme="minorHAnsi" w:hAnsiTheme="minorHAnsi" w:cstheme="minorHAnsi"/>
                <w:color w:val="000000"/>
                <w:sz w:val="22"/>
                <w:szCs w:val="22"/>
              </w:rPr>
              <w:t>,…</w:t>
            </w:r>
          </w:p>
        </w:tc>
      </w:tr>
      <w:tr w:rsidR="007D40C5" w:rsidRPr="007D40C5" w:rsidTr="00D668C4">
        <w:trPr>
          <w:jc w:val="center"/>
        </w:trPr>
        <w:tc>
          <w:tcPr>
            <w:tcW w:w="243" w:type="pct"/>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4757" w:type="pct"/>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Información a través de cualquier tipo de cartelera</w:t>
            </w:r>
            <w:r w:rsidRPr="007D40C5">
              <w:rPr>
                <w:rFonts w:asciiTheme="minorHAnsi" w:hAnsiTheme="minorHAnsi" w:cstheme="minorHAnsi"/>
                <w:color w:val="000000"/>
                <w:sz w:val="22"/>
                <w:szCs w:val="22"/>
              </w:rPr>
              <w:t>: carteles, placas, expositores, stands, pósteres, vallas,…</w:t>
            </w:r>
          </w:p>
        </w:tc>
      </w:tr>
      <w:tr w:rsidR="007D40C5" w:rsidRPr="007D40C5" w:rsidTr="00D668C4">
        <w:trPr>
          <w:jc w:val="center"/>
        </w:trPr>
        <w:tc>
          <w:tcPr>
            <w:tcW w:w="243" w:type="pct"/>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4757" w:type="pct"/>
          </w:tcPr>
          <w:p w:rsidR="007D40C5" w:rsidRPr="007D40C5" w:rsidRDefault="007D40C5" w:rsidP="007D40C5">
            <w:pPr>
              <w:spacing w:after="18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Instrucciones hacia los participantes del Programa</w:t>
            </w:r>
            <w:r w:rsidRPr="007D40C5">
              <w:rPr>
                <w:rFonts w:asciiTheme="minorHAnsi" w:hAnsiTheme="minorHAnsi" w:cstheme="minorHAnsi"/>
                <w:color w:val="000000"/>
                <w:sz w:val="22"/>
                <w:szCs w:val="22"/>
              </w:rPr>
              <w:t>: guías, indicaciones,…</w:t>
            </w:r>
          </w:p>
        </w:tc>
      </w:tr>
    </w:tbl>
    <w:p w:rsidR="007D40C5" w:rsidRPr="007D40C5" w:rsidRDefault="007D40C5" w:rsidP="007D40C5">
      <w:pPr>
        <w:numPr>
          <w:ilvl w:val="0"/>
          <w:numId w:val="19"/>
        </w:numPr>
        <w:spacing w:before="240" w:after="180" w:line="274" w:lineRule="auto"/>
        <w:jc w:val="both"/>
        <w:rPr>
          <w:rFonts w:asciiTheme="minorHAnsi" w:hAnsiTheme="minorHAnsi" w:cstheme="minorHAnsi"/>
          <w:color w:val="000000"/>
          <w:sz w:val="22"/>
          <w:szCs w:val="22"/>
        </w:rPr>
      </w:pPr>
      <w:r w:rsidRPr="007D40C5">
        <w:rPr>
          <w:rFonts w:asciiTheme="minorHAnsi" w:hAnsiTheme="minorHAnsi" w:cstheme="minorHAnsi"/>
          <w:b/>
          <w:bCs/>
          <w:color w:val="000000"/>
          <w:sz w:val="22"/>
          <w:szCs w:val="22"/>
        </w:rPr>
        <w:lastRenderedPageBreak/>
        <w:t xml:space="preserve">DECLARACIÓN DE OTRAS AYUDAS SOLICITADAS Y/O CONCEDIDAS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gridCol w:w="512"/>
        <w:gridCol w:w="667"/>
      </w:tblGrid>
      <w:tr w:rsidR="007D40C5" w:rsidRPr="007D40C5" w:rsidTr="00D668C4">
        <w:tc>
          <w:tcPr>
            <w:tcW w:w="4369" w:type="pct"/>
            <w:shd w:val="clear" w:color="auto" w:fill="auto"/>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274" w:type="pct"/>
            <w:shd w:val="clear" w:color="auto" w:fill="auto"/>
          </w:tcPr>
          <w:p w:rsidR="007D40C5" w:rsidRPr="007D40C5" w:rsidRDefault="007D40C5" w:rsidP="007D40C5">
            <w:pPr>
              <w:spacing w:after="18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Sí</w:t>
            </w:r>
          </w:p>
        </w:tc>
        <w:tc>
          <w:tcPr>
            <w:tcW w:w="357" w:type="pct"/>
            <w:shd w:val="clear" w:color="auto" w:fill="auto"/>
          </w:tcPr>
          <w:p w:rsidR="007D40C5" w:rsidRPr="007D40C5" w:rsidRDefault="007D40C5" w:rsidP="007D40C5">
            <w:pPr>
              <w:spacing w:after="18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No</w:t>
            </w:r>
          </w:p>
        </w:tc>
      </w:tr>
      <w:tr w:rsidR="007D40C5" w:rsidRPr="007D40C5" w:rsidTr="00D668C4">
        <w:tc>
          <w:tcPr>
            <w:tcW w:w="4369" w:type="pct"/>
            <w:shd w:val="clear" w:color="auto" w:fill="auto"/>
          </w:tcPr>
          <w:p w:rsidR="007D40C5" w:rsidRPr="007D40C5" w:rsidRDefault="007D40C5" w:rsidP="007D40C5">
            <w:pPr>
              <w:spacing w:after="18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¿Le ha sido concedida alguna ayuda para esta operación?</w:t>
            </w:r>
          </w:p>
        </w:tc>
        <w:tc>
          <w:tcPr>
            <w:tcW w:w="274" w:type="pct"/>
            <w:shd w:val="clear" w:color="auto" w:fill="auto"/>
          </w:tcPr>
          <w:p w:rsidR="007D40C5" w:rsidRPr="007D40C5" w:rsidRDefault="007D40C5" w:rsidP="007D40C5">
            <w:pPr>
              <w:spacing w:after="180" w:line="274" w:lineRule="auto"/>
              <w:jc w:val="both"/>
              <w:rPr>
                <w:rFonts w:asciiTheme="minorHAnsi" w:hAnsiTheme="minorHAnsi" w:cstheme="minorHAnsi"/>
                <w:color w:val="000000"/>
                <w:sz w:val="22"/>
                <w:szCs w:val="22"/>
              </w:rPr>
            </w:pPr>
          </w:p>
        </w:tc>
        <w:tc>
          <w:tcPr>
            <w:tcW w:w="357" w:type="pct"/>
            <w:shd w:val="clear" w:color="auto" w:fill="auto"/>
          </w:tcPr>
          <w:p w:rsidR="007D40C5" w:rsidRPr="007D40C5" w:rsidRDefault="007D40C5" w:rsidP="007D40C5">
            <w:pPr>
              <w:spacing w:after="180" w:line="274" w:lineRule="auto"/>
              <w:jc w:val="both"/>
              <w:rPr>
                <w:rFonts w:asciiTheme="minorHAnsi" w:hAnsiTheme="minorHAnsi" w:cstheme="minorHAnsi"/>
                <w:color w:val="000000"/>
                <w:sz w:val="22"/>
                <w:szCs w:val="22"/>
              </w:rPr>
            </w:pPr>
          </w:p>
        </w:tc>
      </w:tr>
      <w:tr w:rsidR="007D40C5" w:rsidRPr="007D40C5" w:rsidTr="00D668C4">
        <w:tc>
          <w:tcPr>
            <w:tcW w:w="5000" w:type="pct"/>
            <w:gridSpan w:val="3"/>
            <w:shd w:val="clear" w:color="auto" w:fill="auto"/>
          </w:tcPr>
          <w:p w:rsidR="007D40C5" w:rsidRPr="007D40C5" w:rsidRDefault="007D40C5" w:rsidP="007D40C5">
            <w:pPr>
              <w:spacing w:after="18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En caso afirmativo, indique el órgano concedente y el importe de la ayuda recibida:</w:t>
            </w:r>
          </w:p>
          <w:p w:rsidR="007D40C5" w:rsidRP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7D40C5">
            <w:pPr>
              <w:spacing w:after="180" w:line="274" w:lineRule="auto"/>
              <w:jc w:val="both"/>
              <w:rPr>
                <w:rFonts w:asciiTheme="minorHAnsi" w:hAnsiTheme="minorHAnsi" w:cstheme="minorHAnsi"/>
                <w:color w:val="000000"/>
                <w:sz w:val="22"/>
                <w:szCs w:val="22"/>
              </w:rPr>
            </w:pPr>
          </w:p>
        </w:tc>
      </w:tr>
    </w:tbl>
    <w:p w:rsidR="007D40C5" w:rsidRDefault="007D40C5" w:rsidP="007D40C5">
      <w:pPr>
        <w:spacing w:after="180" w:line="274" w:lineRule="auto"/>
        <w:jc w:val="both"/>
        <w:rPr>
          <w:rFonts w:asciiTheme="minorHAnsi" w:hAnsiTheme="minorHAnsi" w:cstheme="minorHAnsi"/>
          <w:color w:val="000000"/>
          <w:sz w:val="22"/>
          <w:szCs w:val="22"/>
          <w:highlight w:val="yellow"/>
        </w:rPr>
      </w:pPr>
    </w:p>
    <w:p w:rsidR="007D40C5" w:rsidRPr="007D40C5" w:rsidRDefault="007D40C5" w:rsidP="007D40C5">
      <w:pPr>
        <w:numPr>
          <w:ilvl w:val="1"/>
          <w:numId w:val="11"/>
        </w:numPr>
        <w:spacing w:before="240" w:after="180" w:line="274" w:lineRule="auto"/>
        <w:ind w:left="284"/>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 xml:space="preserve">OBSERVACIONES </w:t>
      </w:r>
    </w:p>
    <w:p w:rsidR="007D40C5" w:rsidRPr="007D40C5" w:rsidRDefault="007D40C5" w:rsidP="007D40C5">
      <w:pPr>
        <w:spacing w:after="180" w:line="274" w:lineRule="auto"/>
        <w:jc w:val="both"/>
        <w:rPr>
          <w:rFonts w:asciiTheme="minorHAnsi" w:hAnsiTheme="minorHAnsi" w:cstheme="minorHAnsi"/>
          <w:i/>
          <w:color w:val="000000"/>
          <w:sz w:val="22"/>
          <w:szCs w:val="22"/>
        </w:rPr>
      </w:pPr>
      <w:r w:rsidRPr="007D40C5">
        <w:rPr>
          <w:rFonts w:asciiTheme="minorHAnsi" w:hAnsiTheme="minorHAnsi" w:cstheme="minorHAnsi"/>
          <w:i/>
          <w:color w:val="000000"/>
          <w:sz w:val="22"/>
          <w:szCs w:val="22"/>
        </w:rPr>
        <w:t>Puede incluir aquí, si es el caso, relación de la documentación complementaria que acompaña a la solicitud. Además de cualquier otra cuestión que considere relevante.</w:t>
      </w: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pBdr>
          <w:top w:val="single" w:sz="4" w:space="1" w:color="auto"/>
          <w:left w:val="single" w:sz="4" w:space="4" w:color="auto"/>
          <w:bottom w:val="single" w:sz="4" w:space="1" w:color="auto"/>
          <w:right w:val="single" w:sz="4" w:space="4" w:color="auto"/>
        </w:pBdr>
        <w:spacing w:after="180" w:line="274" w:lineRule="auto"/>
        <w:jc w:val="both"/>
        <w:rPr>
          <w:rFonts w:asciiTheme="minorHAnsi" w:hAnsiTheme="minorHAnsi" w:cstheme="minorHAnsi"/>
          <w:color w:val="000000"/>
          <w:sz w:val="22"/>
          <w:szCs w:val="22"/>
        </w:rPr>
      </w:pPr>
    </w:p>
    <w:p w:rsidR="007D40C5" w:rsidRPr="007D40C5" w:rsidRDefault="007D40C5" w:rsidP="007D40C5">
      <w:pPr>
        <w:spacing w:after="180" w:line="274" w:lineRule="auto"/>
        <w:jc w:val="both"/>
        <w:rPr>
          <w:rFonts w:asciiTheme="minorHAnsi" w:hAnsiTheme="minorHAnsi" w:cstheme="minorHAnsi"/>
          <w:sz w:val="22"/>
          <w:szCs w:val="22"/>
        </w:rPr>
      </w:pPr>
    </w:p>
    <w:p w:rsidR="007D40C5" w:rsidRPr="007D40C5" w:rsidRDefault="00645D2E" w:rsidP="007D40C5">
      <w:pPr>
        <w:spacing w:after="180" w:line="274" w:lineRule="auto"/>
        <w:jc w:val="center"/>
        <w:rPr>
          <w:rFonts w:asciiTheme="minorHAnsi" w:hAnsiTheme="minorHAnsi" w:cstheme="minorHAnsi"/>
          <w:sz w:val="22"/>
          <w:szCs w:val="22"/>
        </w:rPr>
      </w:pPr>
      <w:r>
        <w:rPr>
          <w:rFonts w:asciiTheme="minorHAnsi" w:hAnsiTheme="minorHAnsi" w:cstheme="minorHAnsi"/>
          <w:sz w:val="22"/>
          <w:szCs w:val="22"/>
        </w:rPr>
        <w:t>FIRMA ELECTRÓNICA</w:t>
      </w:r>
    </w:p>
    <w:p w:rsidR="007D40C5" w:rsidRPr="007D40C5" w:rsidRDefault="007D40C5" w:rsidP="007D40C5">
      <w:pPr>
        <w:spacing w:after="180" w:line="274" w:lineRule="auto"/>
        <w:rPr>
          <w:rFonts w:asciiTheme="minorHAnsi" w:hAnsiTheme="minorHAnsi" w:cstheme="minorHAnsi"/>
          <w:sz w:val="22"/>
          <w:szCs w:val="22"/>
        </w:rPr>
      </w:pPr>
    </w:p>
    <w:p w:rsidR="007D40C5" w:rsidRPr="007D40C5" w:rsidRDefault="007D40C5" w:rsidP="007D40C5">
      <w:pPr>
        <w:spacing w:after="160" w:line="259" w:lineRule="auto"/>
        <w:rPr>
          <w:rFonts w:asciiTheme="minorHAnsi" w:eastAsiaTheme="minorHAnsi" w:hAnsiTheme="minorHAnsi" w:cstheme="minorHAnsi"/>
          <w:sz w:val="22"/>
          <w:szCs w:val="22"/>
          <w:lang w:eastAsia="en-US"/>
        </w:rPr>
      </w:pPr>
    </w:p>
    <w:p w:rsidR="00072EBB" w:rsidRPr="007D40C5" w:rsidRDefault="00072EBB" w:rsidP="007D40C5">
      <w:pPr>
        <w:jc w:val="both"/>
        <w:rPr>
          <w:rFonts w:asciiTheme="minorHAnsi" w:hAnsiTheme="minorHAnsi" w:cstheme="minorHAnsi"/>
          <w:sz w:val="22"/>
          <w:szCs w:val="22"/>
        </w:rPr>
      </w:pPr>
    </w:p>
    <w:sectPr w:rsidR="00072EBB" w:rsidRPr="007D40C5" w:rsidSect="00DF5B81">
      <w:headerReference w:type="default" r:id="rId8"/>
      <w:footerReference w:type="even" r:id="rId9"/>
      <w:footerReference w:type="default" r:id="rId10"/>
      <w:pgSz w:w="11906" w:h="16838" w:code="9"/>
      <w:pgMar w:top="1701"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17D" w:rsidRDefault="00C3317D">
      <w:r>
        <w:separator/>
      </w:r>
    </w:p>
  </w:endnote>
  <w:endnote w:type="continuationSeparator" w:id="0">
    <w:p w:rsidR="00C3317D" w:rsidRDefault="00C3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D1" w:rsidRPr="00871D7F" w:rsidRDefault="004C3BD1" w:rsidP="00CF4369">
    <w:pPr>
      <w:pStyle w:val="Piedepgina"/>
      <w:framePr w:wrap="around" w:vAnchor="text" w:hAnchor="margin" w:xAlign="right" w:y="1"/>
      <w:rPr>
        <w:rStyle w:val="Nmerodepgina"/>
        <w:sz w:val="18"/>
        <w:szCs w:val="18"/>
      </w:rPr>
    </w:pPr>
    <w:r w:rsidRPr="00871D7F">
      <w:rPr>
        <w:rStyle w:val="Nmerodepgina"/>
        <w:sz w:val="18"/>
        <w:szCs w:val="18"/>
      </w:rPr>
      <w:fldChar w:fldCharType="begin"/>
    </w:r>
    <w:r w:rsidRPr="00871D7F">
      <w:rPr>
        <w:rStyle w:val="Nmerodepgina"/>
        <w:sz w:val="18"/>
        <w:szCs w:val="18"/>
      </w:rPr>
      <w:instrText xml:space="preserve">PAGE  </w:instrText>
    </w:r>
    <w:r w:rsidRPr="00871D7F">
      <w:rPr>
        <w:rStyle w:val="Nmerodepgina"/>
        <w:sz w:val="18"/>
        <w:szCs w:val="18"/>
      </w:rPr>
      <w:fldChar w:fldCharType="separate"/>
    </w:r>
    <w:r w:rsidR="00DF5B81">
      <w:rPr>
        <w:rStyle w:val="Nmerodepgina"/>
        <w:noProof/>
        <w:sz w:val="18"/>
        <w:szCs w:val="18"/>
      </w:rPr>
      <w:t>2</w:t>
    </w:r>
    <w:r w:rsidRPr="00871D7F">
      <w:rPr>
        <w:rStyle w:val="Nmerodepgina"/>
        <w:sz w:val="18"/>
        <w:szCs w:val="18"/>
      </w:rPr>
      <w:fldChar w:fldCharType="end"/>
    </w:r>
  </w:p>
  <w:p w:rsidR="007C52EC" w:rsidRPr="00C0284A" w:rsidRDefault="00B11F89" w:rsidP="004C3BD1">
    <w:pPr>
      <w:pStyle w:val="Piedepgina"/>
      <w:ind w:right="360"/>
      <w:jc w:val="center"/>
      <w:rPr>
        <w:rFonts w:cs="Arial"/>
        <w:b/>
        <w:i/>
        <w:sz w:val="20"/>
        <w:szCs w:val="20"/>
      </w:rPr>
    </w:pPr>
    <w:r w:rsidRPr="00C0284A">
      <w:rPr>
        <w:rFonts w:cs="Arial"/>
        <w:b/>
        <w:i/>
        <w:color w:val="0000FF"/>
        <w:sz w:val="20"/>
        <w:szCs w:val="20"/>
      </w:rPr>
      <w:t xml:space="preserve">FONDO EUROPEO DE DESARROLLO </w:t>
    </w:r>
    <w:proofErr w:type="gramStart"/>
    <w:r w:rsidRPr="00C0284A">
      <w:rPr>
        <w:rFonts w:cs="Arial"/>
        <w:b/>
        <w:i/>
        <w:color w:val="0000FF"/>
        <w:sz w:val="20"/>
        <w:szCs w:val="20"/>
      </w:rPr>
      <w:t>REGIONAL  -</w:t>
    </w:r>
    <w:proofErr w:type="gramEnd"/>
    <w:r w:rsidRPr="00C0284A">
      <w:rPr>
        <w:rFonts w:cs="Arial"/>
        <w:b/>
        <w:i/>
        <w:color w:val="0000FF"/>
        <w:sz w:val="20"/>
        <w:szCs w:val="20"/>
      </w:rPr>
      <w:t xml:space="preserve">  “Construyendo Europa desde Aragón”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D1" w:rsidRPr="00EF422E" w:rsidRDefault="004C3BD1" w:rsidP="00CF4369">
    <w:pPr>
      <w:pStyle w:val="Piedepgina"/>
      <w:framePr w:wrap="around" w:vAnchor="text" w:hAnchor="margin" w:xAlign="right" w:y="1"/>
      <w:rPr>
        <w:rStyle w:val="Nmerodepgina"/>
        <w:sz w:val="18"/>
        <w:szCs w:val="18"/>
      </w:rPr>
    </w:pPr>
    <w:r w:rsidRPr="00EF422E">
      <w:rPr>
        <w:rStyle w:val="Nmerodepgina"/>
        <w:sz w:val="18"/>
        <w:szCs w:val="18"/>
      </w:rPr>
      <w:fldChar w:fldCharType="begin"/>
    </w:r>
    <w:r w:rsidRPr="00EF422E">
      <w:rPr>
        <w:rStyle w:val="Nmerodepgina"/>
        <w:sz w:val="18"/>
        <w:szCs w:val="18"/>
      </w:rPr>
      <w:instrText xml:space="preserve">PAGE  </w:instrText>
    </w:r>
    <w:r w:rsidRPr="00EF422E">
      <w:rPr>
        <w:rStyle w:val="Nmerodepgina"/>
        <w:sz w:val="18"/>
        <w:szCs w:val="18"/>
      </w:rPr>
      <w:fldChar w:fldCharType="separate"/>
    </w:r>
    <w:r w:rsidR="00D1223F">
      <w:rPr>
        <w:rStyle w:val="Nmerodepgina"/>
        <w:noProof/>
        <w:sz w:val="18"/>
        <w:szCs w:val="18"/>
      </w:rPr>
      <w:t>5</w:t>
    </w:r>
    <w:r w:rsidRPr="00EF422E">
      <w:rPr>
        <w:rStyle w:val="Nmerodepgina"/>
        <w:sz w:val="18"/>
        <w:szCs w:val="18"/>
      </w:rPr>
      <w:fldChar w:fldCharType="end"/>
    </w:r>
  </w:p>
  <w:p w:rsidR="009D50A2" w:rsidRPr="00807DAC" w:rsidRDefault="009D50A2" w:rsidP="00DF5B81">
    <w:pPr>
      <w:pStyle w:val="Piedepgina"/>
      <w:tabs>
        <w:tab w:val="clear" w:pos="4252"/>
      </w:tabs>
      <w:ind w:right="360"/>
      <w:jc w:val="center"/>
      <w:rPr>
        <w:rFonts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17D" w:rsidRDefault="00C3317D">
      <w:r>
        <w:separator/>
      </w:r>
    </w:p>
  </w:footnote>
  <w:footnote w:type="continuationSeparator" w:id="0">
    <w:p w:rsidR="00C3317D" w:rsidRDefault="00C3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A2" w:rsidRPr="009818B6" w:rsidRDefault="00150E96" w:rsidP="00444803">
    <w:pPr>
      <w:pStyle w:val="Encabezado"/>
      <w:rPr>
        <w:rFonts w:asciiTheme="minorHAnsi" w:eastAsiaTheme="minorHAnsi" w:hAnsiTheme="minorHAnsi" w:cs="Arial"/>
        <w:b/>
        <w:i/>
        <w:color w:val="333399"/>
        <w:sz w:val="18"/>
        <w:szCs w:val="18"/>
        <w:lang w:val="es-ES" w:eastAsia="en-US"/>
      </w:rPr>
    </w:pPr>
    <w:r>
      <w:rPr>
        <w:rFonts w:asciiTheme="minorHAnsi" w:eastAsiaTheme="minorHAnsi" w:hAnsiTheme="minorHAnsi" w:cs="Arial"/>
        <w:b/>
        <w:i/>
        <w:noProof/>
        <w:color w:val="333399"/>
        <w:sz w:val="18"/>
        <w:szCs w:val="18"/>
        <w:lang w:val="es-ES"/>
      </w:rPr>
      <w:drawing>
        <wp:inline distT="0" distB="0" distL="0" distR="0">
          <wp:extent cx="5939790" cy="40322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FEDER_Hacienda_POS.jpg"/>
                  <pic:cNvPicPr/>
                </pic:nvPicPr>
                <pic:blipFill>
                  <a:blip r:embed="rId1">
                    <a:extLst>
                      <a:ext uri="{28A0092B-C50C-407E-A947-70E740481C1C}">
                        <a14:useLocalDpi xmlns:a14="http://schemas.microsoft.com/office/drawing/2010/main" val="0"/>
                      </a:ext>
                    </a:extLst>
                  </a:blip>
                  <a:stretch>
                    <a:fillRect/>
                  </a:stretch>
                </pic:blipFill>
                <pic:spPr>
                  <a:xfrm>
                    <a:off x="0" y="0"/>
                    <a:ext cx="5939790" cy="403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C99"/>
    <w:multiLevelType w:val="hybridMultilevel"/>
    <w:tmpl w:val="F4006826"/>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2059B"/>
    <w:multiLevelType w:val="hybridMultilevel"/>
    <w:tmpl w:val="7E2E27A2"/>
    <w:lvl w:ilvl="0" w:tplc="1B528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FF217C"/>
    <w:multiLevelType w:val="hybridMultilevel"/>
    <w:tmpl w:val="B2308216"/>
    <w:lvl w:ilvl="0" w:tplc="69FED7DA">
      <w:start w:val="1"/>
      <w:numFmt w:val="bullet"/>
      <w:lvlText w:val=""/>
      <w:lvlJc w:val="left"/>
      <w:pPr>
        <w:tabs>
          <w:tab w:val="num" w:pos="284"/>
        </w:tabs>
        <w:ind w:left="284" w:hanging="284"/>
      </w:pPr>
      <w:rPr>
        <w:rFonts w:ascii="Wingdings" w:hAnsi="Wingdings" w:hint="default"/>
      </w:rPr>
    </w:lvl>
    <w:lvl w:ilvl="1" w:tplc="681A2C98">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739F8"/>
    <w:multiLevelType w:val="hybridMultilevel"/>
    <w:tmpl w:val="4210D588"/>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95A78"/>
    <w:multiLevelType w:val="hybridMultilevel"/>
    <w:tmpl w:val="CC0EE4B0"/>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81D23"/>
    <w:multiLevelType w:val="hybridMultilevel"/>
    <w:tmpl w:val="0DF851DA"/>
    <w:lvl w:ilvl="0" w:tplc="1B528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0E0C4F"/>
    <w:multiLevelType w:val="hybridMultilevel"/>
    <w:tmpl w:val="D20235BC"/>
    <w:lvl w:ilvl="0" w:tplc="343E902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644B49"/>
    <w:multiLevelType w:val="hybridMultilevel"/>
    <w:tmpl w:val="D1DC653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3C940B9"/>
    <w:multiLevelType w:val="hybridMultilevel"/>
    <w:tmpl w:val="45427C4C"/>
    <w:lvl w:ilvl="0" w:tplc="69FED7DA">
      <w:start w:val="1"/>
      <w:numFmt w:val="bullet"/>
      <w:lvlText w:val=""/>
      <w:lvlJc w:val="left"/>
      <w:pPr>
        <w:tabs>
          <w:tab w:val="num" w:pos="284"/>
        </w:tabs>
        <w:ind w:left="284" w:hanging="284"/>
      </w:pPr>
      <w:rPr>
        <w:rFonts w:ascii="Wingdings" w:hAnsi="Wingdings" w:hint="default"/>
      </w:rPr>
    </w:lvl>
    <w:lvl w:ilvl="1" w:tplc="69FED7DA">
      <w:start w:val="1"/>
      <w:numFmt w:val="bullet"/>
      <w:lvlText w:val=""/>
      <w:lvlJc w:val="left"/>
      <w:pPr>
        <w:tabs>
          <w:tab w:val="num" w:pos="1004"/>
        </w:tabs>
        <w:ind w:left="1004" w:hanging="284"/>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98355D"/>
    <w:multiLevelType w:val="hybridMultilevel"/>
    <w:tmpl w:val="B336BE56"/>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4C6248"/>
    <w:multiLevelType w:val="hybridMultilevel"/>
    <w:tmpl w:val="6696F586"/>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0B5308"/>
    <w:multiLevelType w:val="hybridMultilevel"/>
    <w:tmpl w:val="781C2880"/>
    <w:lvl w:ilvl="0" w:tplc="69FED7DA">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647E47"/>
    <w:multiLevelType w:val="hybridMultilevel"/>
    <w:tmpl w:val="6E54FF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D0B2D84"/>
    <w:multiLevelType w:val="multilevel"/>
    <w:tmpl w:val="9C8C3D1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A307959"/>
    <w:multiLevelType w:val="hybridMultilevel"/>
    <w:tmpl w:val="213694F2"/>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65D05"/>
    <w:multiLevelType w:val="hybridMultilevel"/>
    <w:tmpl w:val="701689EA"/>
    <w:lvl w:ilvl="0" w:tplc="69FED7DA">
      <w:start w:val="1"/>
      <w:numFmt w:val="bullet"/>
      <w:lvlText w:val=""/>
      <w:lvlJc w:val="left"/>
      <w:pPr>
        <w:tabs>
          <w:tab w:val="num" w:pos="284"/>
        </w:tabs>
        <w:ind w:left="284" w:hanging="284"/>
      </w:pPr>
      <w:rPr>
        <w:rFonts w:ascii="Wingdings" w:hAnsi="Wingdings" w:hint="default"/>
      </w:rPr>
    </w:lvl>
    <w:lvl w:ilvl="1" w:tplc="5EC04F26">
      <w:start w:val="1"/>
      <w:numFmt w:val="bullet"/>
      <w:lvlText w:val=""/>
      <w:lvlJc w:val="left"/>
      <w:pPr>
        <w:tabs>
          <w:tab w:val="num" w:pos="0"/>
        </w:tabs>
        <w:ind w:left="0" w:firstLine="0"/>
      </w:pPr>
      <w:rPr>
        <w:rFonts w:ascii="Wingdings" w:hAnsi="Wingdings" w:hint="default"/>
        <w:color w:val="auto"/>
        <w:sz w:val="24"/>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402931"/>
    <w:multiLevelType w:val="hybridMultilevel"/>
    <w:tmpl w:val="C630C7C0"/>
    <w:lvl w:ilvl="0" w:tplc="0C0A000F">
      <w:start w:val="1"/>
      <w:numFmt w:val="decimal"/>
      <w:lvlText w:val="%1."/>
      <w:lvlJc w:val="left"/>
      <w:pPr>
        <w:tabs>
          <w:tab w:val="num" w:pos="720"/>
        </w:tabs>
        <w:ind w:left="720" w:hanging="360"/>
      </w:pPr>
    </w:lvl>
    <w:lvl w:ilvl="1" w:tplc="69FED7DA">
      <w:start w:val="1"/>
      <w:numFmt w:val="bullet"/>
      <w:lvlText w:val=""/>
      <w:lvlJc w:val="left"/>
      <w:pPr>
        <w:tabs>
          <w:tab w:val="num" w:pos="1364"/>
        </w:tabs>
        <w:ind w:left="1364" w:hanging="284"/>
      </w:pPr>
      <w:rPr>
        <w:rFonts w:ascii="Wingdings" w:hAnsi="Wingdings" w:hint="default"/>
      </w:rPr>
    </w:lvl>
    <w:lvl w:ilvl="2" w:tplc="0FFA5816">
      <w:start w:val="1"/>
      <w:numFmt w:val="bullet"/>
      <w:lvlText w:val=""/>
      <w:lvlJc w:val="left"/>
      <w:pPr>
        <w:tabs>
          <w:tab w:val="num" w:pos="1980"/>
        </w:tabs>
        <w:ind w:left="1980" w:firstLine="0"/>
      </w:pPr>
      <w:rPr>
        <w:rFonts w:ascii="Wingdings" w:hAnsi="Wingdings" w:hint="default"/>
        <w:color w:val="3366FF"/>
        <w:sz w:val="22"/>
        <w:szCs w:val="2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F887C6B"/>
    <w:multiLevelType w:val="hybridMultilevel"/>
    <w:tmpl w:val="EC507E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1878BE"/>
    <w:multiLevelType w:val="hybridMultilevel"/>
    <w:tmpl w:val="15ACA9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DF5B82"/>
    <w:multiLevelType w:val="hybridMultilevel"/>
    <w:tmpl w:val="868081BA"/>
    <w:lvl w:ilvl="0" w:tplc="26FCFD6A">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7"/>
  </w:num>
  <w:num w:numId="3">
    <w:abstractNumId w:val="7"/>
  </w:num>
  <w:num w:numId="4">
    <w:abstractNumId w:val="9"/>
  </w:num>
  <w:num w:numId="5">
    <w:abstractNumId w:val="13"/>
  </w:num>
  <w:num w:numId="6">
    <w:abstractNumId w:val="19"/>
  </w:num>
  <w:num w:numId="7">
    <w:abstractNumId w:val="1"/>
  </w:num>
  <w:num w:numId="8">
    <w:abstractNumId w:val="5"/>
  </w:num>
  <w:num w:numId="9">
    <w:abstractNumId w:val="6"/>
  </w:num>
  <w:num w:numId="10">
    <w:abstractNumId w:val="11"/>
  </w:num>
  <w:num w:numId="11">
    <w:abstractNumId w:val="16"/>
  </w:num>
  <w:num w:numId="12">
    <w:abstractNumId w:val="15"/>
  </w:num>
  <w:num w:numId="13">
    <w:abstractNumId w:val="8"/>
  </w:num>
  <w:num w:numId="14">
    <w:abstractNumId w:val="2"/>
  </w:num>
  <w:num w:numId="15">
    <w:abstractNumId w:val="10"/>
  </w:num>
  <w:num w:numId="16">
    <w:abstractNumId w:val="4"/>
  </w:num>
  <w:num w:numId="17">
    <w:abstractNumId w:val="0"/>
  </w:num>
  <w:num w:numId="18">
    <w:abstractNumId w:val="14"/>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E1"/>
    <w:rsid w:val="0005055F"/>
    <w:rsid w:val="000578F6"/>
    <w:rsid w:val="00063D8E"/>
    <w:rsid w:val="00065804"/>
    <w:rsid w:val="00067212"/>
    <w:rsid w:val="00072EBB"/>
    <w:rsid w:val="00073563"/>
    <w:rsid w:val="00083C8E"/>
    <w:rsid w:val="0009057F"/>
    <w:rsid w:val="000A5AB4"/>
    <w:rsid w:val="000B1015"/>
    <w:rsid w:val="000B193C"/>
    <w:rsid w:val="000B22E7"/>
    <w:rsid w:val="000B363C"/>
    <w:rsid w:val="000C034C"/>
    <w:rsid w:val="000E1C86"/>
    <w:rsid w:val="000F2C6A"/>
    <w:rsid w:val="0010029A"/>
    <w:rsid w:val="00100CBB"/>
    <w:rsid w:val="001014E6"/>
    <w:rsid w:val="00101A68"/>
    <w:rsid w:val="00134EF5"/>
    <w:rsid w:val="00150E96"/>
    <w:rsid w:val="00157661"/>
    <w:rsid w:val="001756FD"/>
    <w:rsid w:val="00175BB6"/>
    <w:rsid w:val="00182B05"/>
    <w:rsid w:val="00185AEB"/>
    <w:rsid w:val="00186073"/>
    <w:rsid w:val="0018716A"/>
    <w:rsid w:val="001A5956"/>
    <w:rsid w:val="001C0FF6"/>
    <w:rsid w:val="001C15AC"/>
    <w:rsid w:val="001C307B"/>
    <w:rsid w:val="001C4861"/>
    <w:rsid w:val="001D00A2"/>
    <w:rsid w:val="001E1DC6"/>
    <w:rsid w:val="001E1EB6"/>
    <w:rsid w:val="001E3DAF"/>
    <w:rsid w:val="001F7EB8"/>
    <w:rsid w:val="00236BCD"/>
    <w:rsid w:val="00253685"/>
    <w:rsid w:val="0027103C"/>
    <w:rsid w:val="00283109"/>
    <w:rsid w:val="00293E86"/>
    <w:rsid w:val="002979AA"/>
    <w:rsid w:val="002A7EF0"/>
    <w:rsid w:val="002B27E8"/>
    <w:rsid w:val="002D4A63"/>
    <w:rsid w:val="002E101E"/>
    <w:rsid w:val="002E4F71"/>
    <w:rsid w:val="002F3A66"/>
    <w:rsid w:val="003158D8"/>
    <w:rsid w:val="00324FBD"/>
    <w:rsid w:val="00331C92"/>
    <w:rsid w:val="00334C32"/>
    <w:rsid w:val="00352BA7"/>
    <w:rsid w:val="003541CB"/>
    <w:rsid w:val="00371FAF"/>
    <w:rsid w:val="00373E2B"/>
    <w:rsid w:val="00374560"/>
    <w:rsid w:val="00386230"/>
    <w:rsid w:val="00393305"/>
    <w:rsid w:val="003A0869"/>
    <w:rsid w:val="003B28A2"/>
    <w:rsid w:val="003C052B"/>
    <w:rsid w:val="003D263D"/>
    <w:rsid w:val="003D3298"/>
    <w:rsid w:val="003E3FDD"/>
    <w:rsid w:val="003E4F3E"/>
    <w:rsid w:val="003F1D48"/>
    <w:rsid w:val="00402C33"/>
    <w:rsid w:val="00402FE6"/>
    <w:rsid w:val="00406088"/>
    <w:rsid w:val="0043469E"/>
    <w:rsid w:val="00444803"/>
    <w:rsid w:val="00455EF0"/>
    <w:rsid w:val="00481F6A"/>
    <w:rsid w:val="004929E0"/>
    <w:rsid w:val="004B1A6D"/>
    <w:rsid w:val="004B4F96"/>
    <w:rsid w:val="004C0FAC"/>
    <w:rsid w:val="004C3BD1"/>
    <w:rsid w:val="004D0085"/>
    <w:rsid w:val="004E48E8"/>
    <w:rsid w:val="004E6A3E"/>
    <w:rsid w:val="004F528E"/>
    <w:rsid w:val="0050305C"/>
    <w:rsid w:val="00530B2A"/>
    <w:rsid w:val="00540EE6"/>
    <w:rsid w:val="005428A5"/>
    <w:rsid w:val="00545EF7"/>
    <w:rsid w:val="0056556B"/>
    <w:rsid w:val="00581C6A"/>
    <w:rsid w:val="005B695C"/>
    <w:rsid w:val="005B7AF8"/>
    <w:rsid w:val="005D13EE"/>
    <w:rsid w:val="005D69E1"/>
    <w:rsid w:val="005E0627"/>
    <w:rsid w:val="005E2BF4"/>
    <w:rsid w:val="005E7C36"/>
    <w:rsid w:val="005E7EAB"/>
    <w:rsid w:val="00604DAA"/>
    <w:rsid w:val="0062027B"/>
    <w:rsid w:val="0063565D"/>
    <w:rsid w:val="00640A28"/>
    <w:rsid w:val="00645D2E"/>
    <w:rsid w:val="00651EAC"/>
    <w:rsid w:val="00651F86"/>
    <w:rsid w:val="00672CC0"/>
    <w:rsid w:val="006930A4"/>
    <w:rsid w:val="006A7CDF"/>
    <w:rsid w:val="006B3F08"/>
    <w:rsid w:val="006B7476"/>
    <w:rsid w:val="006C36D6"/>
    <w:rsid w:val="006D3080"/>
    <w:rsid w:val="006E07A7"/>
    <w:rsid w:val="006F064D"/>
    <w:rsid w:val="00717EF4"/>
    <w:rsid w:val="00720810"/>
    <w:rsid w:val="007253B1"/>
    <w:rsid w:val="00736CFF"/>
    <w:rsid w:val="00737D1B"/>
    <w:rsid w:val="007453D6"/>
    <w:rsid w:val="0074672A"/>
    <w:rsid w:val="00757393"/>
    <w:rsid w:val="00760684"/>
    <w:rsid w:val="00762D81"/>
    <w:rsid w:val="007A2F39"/>
    <w:rsid w:val="007A4A6A"/>
    <w:rsid w:val="007A6231"/>
    <w:rsid w:val="007C52EC"/>
    <w:rsid w:val="007D182F"/>
    <w:rsid w:val="007D40C5"/>
    <w:rsid w:val="007E2760"/>
    <w:rsid w:val="007E6AE5"/>
    <w:rsid w:val="007E6BDD"/>
    <w:rsid w:val="007F19D2"/>
    <w:rsid w:val="007F2420"/>
    <w:rsid w:val="007F3346"/>
    <w:rsid w:val="007F3C27"/>
    <w:rsid w:val="00802015"/>
    <w:rsid w:val="00807DAC"/>
    <w:rsid w:val="00810BDC"/>
    <w:rsid w:val="00817B74"/>
    <w:rsid w:val="0083189A"/>
    <w:rsid w:val="00835839"/>
    <w:rsid w:val="00837754"/>
    <w:rsid w:val="008514C9"/>
    <w:rsid w:val="00851B3C"/>
    <w:rsid w:val="0087172F"/>
    <w:rsid w:val="00871D7F"/>
    <w:rsid w:val="00874EBD"/>
    <w:rsid w:val="008848A2"/>
    <w:rsid w:val="00894048"/>
    <w:rsid w:val="008A7038"/>
    <w:rsid w:val="008D5259"/>
    <w:rsid w:val="008E554A"/>
    <w:rsid w:val="008E71B9"/>
    <w:rsid w:val="008F0B81"/>
    <w:rsid w:val="008F5F3A"/>
    <w:rsid w:val="00913325"/>
    <w:rsid w:val="00922AB8"/>
    <w:rsid w:val="00932D36"/>
    <w:rsid w:val="0094148B"/>
    <w:rsid w:val="00945235"/>
    <w:rsid w:val="00955783"/>
    <w:rsid w:val="00961C1C"/>
    <w:rsid w:val="00976309"/>
    <w:rsid w:val="009818B6"/>
    <w:rsid w:val="009B22D0"/>
    <w:rsid w:val="009B6986"/>
    <w:rsid w:val="009D50A2"/>
    <w:rsid w:val="00A01FE1"/>
    <w:rsid w:val="00A075AD"/>
    <w:rsid w:val="00A21432"/>
    <w:rsid w:val="00A22B64"/>
    <w:rsid w:val="00A23E00"/>
    <w:rsid w:val="00A32424"/>
    <w:rsid w:val="00A403A2"/>
    <w:rsid w:val="00A457B0"/>
    <w:rsid w:val="00A56305"/>
    <w:rsid w:val="00A60E8A"/>
    <w:rsid w:val="00A6160C"/>
    <w:rsid w:val="00A6255B"/>
    <w:rsid w:val="00A67EB7"/>
    <w:rsid w:val="00A72580"/>
    <w:rsid w:val="00A75C44"/>
    <w:rsid w:val="00A772E6"/>
    <w:rsid w:val="00A910F0"/>
    <w:rsid w:val="00A91709"/>
    <w:rsid w:val="00A9198C"/>
    <w:rsid w:val="00AA02A7"/>
    <w:rsid w:val="00AB0BEA"/>
    <w:rsid w:val="00AC786F"/>
    <w:rsid w:val="00AD3CFF"/>
    <w:rsid w:val="00AE566E"/>
    <w:rsid w:val="00AF3625"/>
    <w:rsid w:val="00B0400E"/>
    <w:rsid w:val="00B05D0D"/>
    <w:rsid w:val="00B11F89"/>
    <w:rsid w:val="00B236FF"/>
    <w:rsid w:val="00B465D3"/>
    <w:rsid w:val="00B47AED"/>
    <w:rsid w:val="00B655B2"/>
    <w:rsid w:val="00B95711"/>
    <w:rsid w:val="00B96E66"/>
    <w:rsid w:val="00BA52C1"/>
    <w:rsid w:val="00BB4EDB"/>
    <w:rsid w:val="00BC40B6"/>
    <w:rsid w:val="00BC677D"/>
    <w:rsid w:val="00BD3716"/>
    <w:rsid w:val="00BE2B50"/>
    <w:rsid w:val="00BF5EE7"/>
    <w:rsid w:val="00C0028D"/>
    <w:rsid w:val="00C0284A"/>
    <w:rsid w:val="00C1698D"/>
    <w:rsid w:val="00C27A97"/>
    <w:rsid w:val="00C31532"/>
    <w:rsid w:val="00C3217C"/>
    <w:rsid w:val="00C3317D"/>
    <w:rsid w:val="00C40E6D"/>
    <w:rsid w:val="00C47685"/>
    <w:rsid w:val="00C64DE7"/>
    <w:rsid w:val="00C71CB2"/>
    <w:rsid w:val="00C86B38"/>
    <w:rsid w:val="00CB0BB4"/>
    <w:rsid w:val="00CC65D7"/>
    <w:rsid w:val="00CD58E6"/>
    <w:rsid w:val="00CE02D1"/>
    <w:rsid w:val="00CF2AD0"/>
    <w:rsid w:val="00CF4369"/>
    <w:rsid w:val="00D01D9E"/>
    <w:rsid w:val="00D04538"/>
    <w:rsid w:val="00D05A65"/>
    <w:rsid w:val="00D10C8C"/>
    <w:rsid w:val="00D1223F"/>
    <w:rsid w:val="00D15D0F"/>
    <w:rsid w:val="00D266B9"/>
    <w:rsid w:val="00D3377A"/>
    <w:rsid w:val="00D34EEE"/>
    <w:rsid w:val="00D62BA2"/>
    <w:rsid w:val="00D639C8"/>
    <w:rsid w:val="00D76197"/>
    <w:rsid w:val="00DB2C3A"/>
    <w:rsid w:val="00DE474B"/>
    <w:rsid w:val="00DF5B81"/>
    <w:rsid w:val="00E10829"/>
    <w:rsid w:val="00E40118"/>
    <w:rsid w:val="00E468E7"/>
    <w:rsid w:val="00E52B22"/>
    <w:rsid w:val="00E52E70"/>
    <w:rsid w:val="00E54A60"/>
    <w:rsid w:val="00E57761"/>
    <w:rsid w:val="00E600B6"/>
    <w:rsid w:val="00E77041"/>
    <w:rsid w:val="00E8004E"/>
    <w:rsid w:val="00E8360C"/>
    <w:rsid w:val="00E96050"/>
    <w:rsid w:val="00EB0AF4"/>
    <w:rsid w:val="00EC7320"/>
    <w:rsid w:val="00ED717F"/>
    <w:rsid w:val="00EE0BFA"/>
    <w:rsid w:val="00EE3D42"/>
    <w:rsid w:val="00EF04B4"/>
    <w:rsid w:val="00EF33B9"/>
    <w:rsid w:val="00EF33E3"/>
    <w:rsid w:val="00EF422E"/>
    <w:rsid w:val="00F1282D"/>
    <w:rsid w:val="00F14556"/>
    <w:rsid w:val="00F23343"/>
    <w:rsid w:val="00F306B6"/>
    <w:rsid w:val="00F30782"/>
    <w:rsid w:val="00F32B12"/>
    <w:rsid w:val="00F33E16"/>
    <w:rsid w:val="00F3421B"/>
    <w:rsid w:val="00F53523"/>
    <w:rsid w:val="00F56B91"/>
    <w:rsid w:val="00F7475C"/>
    <w:rsid w:val="00F839A8"/>
    <w:rsid w:val="00F843F0"/>
    <w:rsid w:val="00F94D74"/>
    <w:rsid w:val="00FA12B2"/>
    <w:rsid w:val="00FA3194"/>
    <w:rsid w:val="00FB1C1A"/>
    <w:rsid w:val="00FB2E04"/>
    <w:rsid w:val="00FC43B3"/>
    <w:rsid w:val="00FD2B78"/>
    <w:rsid w:val="00FE5D2D"/>
    <w:rsid w:val="00FF1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6B900"/>
  <w15:chartTrackingRefBased/>
  <w15:docId w15:val="{1AB6E793-653E-4B53-8646-A9AFD6F3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754"/>
    <w:rPr>
      <w:rFonts w:ascii="Arial" w:hAnsi="Arial"/>
      <w:sz w:val="24"/>
      <w:szCs w:val="24"/>
    </w:rPr>
  </w:style>
  <w:style w:type="paragraph" w:styleId="Ttulo2">
    <w:name w:val="heading 2"/>
    <w:basedOn w:val="Normal"/>
    <w:qFormat/>
    <w:rsid w:val="00530B2A"/>
    <w:pPr>
      <w:spacing w:before="100" w:beforeAutospacing="1" w:after="100" w:afterAutospacing="1"/>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 Char Char Car Car Car Car Car Car Car Car Car, Char Char Car Car Car Car Car Car1 Car Car,Char Char Car Car Car Car Car Car Car1 Car,Fuente de párrafo predeter. Car Car Car Car,Char Char Car Car Car Car Car Car, Char Char Car Car"/>
    <w:basedOn w:val="Normal"/>
    <w:rsid w:val="00A01FE1"/>
    <w:pPr>
      <w:spacing w:after="240"/>
      <w:ind w:left="720"/>
      <w:jc w:val="both"/>
    </w:pPr>
    <w:rPr>
      <w:rFonts w:ascii="Times New Roman" w:hAnsi="Times New Roman"/>
      <w:szCs w:val="20"/>
      <w:lang w:val="es-ES_tradnl" w:eastAsia="zh-CN"/>
    </w:rPr>
  </w:style>
  <w:style w:type="table" w:styleId="Tablaconcuadrcula">
    <w:name w:val="Table Grid"/>
    <w:basedOn w:val="Tablanormal"/>
    <w:rsid w:val="00A0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F7475C"/>
    <w:pPr>
      <w:tabs>
        <w:tab w:val="left" w:pos="709"/>
        <w:tab w:val="left" w:pos="1276"/>
        <w:tab w:val="center" w:pos="4252"/>
        <w:tab w:val="right" w:pos="8504"/>
      </w:tabs>
    </w:pPr>
    <w:rPr>
      <w:rFonts w:ascii="Tahoma" w:hAnsi="Tahoma"/>
      <w:sz w:val="20"/>
      <w:szCs w:val="20"/>
      <w:lang w:val="es-ES_tradnl"/>
    </w:rPr>
  </w:style>
  <w:style w:type="paragraph" w:styleId="Textoindependiente2">
    <w:name w:val="Body Text 2"/>
    <w:basedOn w:val="Normal"/>
    <w:rsid w:val="00F7475C"/>
    <w:pPr>
      <w:jc w:val="center"/>
    </w:pPr>
    <w:rPr>
      <w:rFonts w:ascii="Arial Narrow" w:hAnsi="Arial Narrow"/>
      <w:sz w:val="28"/>
      <w:szCs w:val="20"/>
      <w:lang w:val="es-ES_tradnl"/>
    </w:rPr>
  </w:style>
  <w:style w:type="paragraph" w:styleId="Piedepgina">
    <w:name w:val="footer"/>
    <w:basedOn w:val="Normal"/>
    <w:rsid w:val="00717EF4"/>
    <w:pPr>
      <w:tabs>
        <w:tab w:val="center" w:pos="4252"/>
        <w:tab w:val="right" w:pos="8504"/>
      </w:tabs>
    </w:pPr>
  </w:style>
  <w:style w:type="paragraph" w:styleId="Textoindependiente">
    <w:name w:val="Body Text"/>
    <w:basedOn w:val="Normal"/>
    <w:rsid w:val="00175BB6"/>
    <w:pPr>
      <w:spacing w:after="120"/>
    </w:pPr>
  </w:style>
  <w:style w:type="paragraph" w:styleId="Ttulo">
    <w:name w:val="Title"/>
    <w:basedOn w:val="Normal"/>
    <w:next w:val="Textoindependiente"/>
    <w:link w:val="TtuloCar"/>
    <w:qFormat/>
    <w:rsid w:val="00175BB6"/>
    <w:pPr>
      <w:spacing w:before="240" w:after="720"/>
      <w:outlineLvl w:val="0"/>
    </w:pPr>
    <w:rPr>
      <w:rFonts w:cs="Arial"/>
      <w:b/>
      <w:bCs/>
      <w:color w:val="666699"/>
      <w:kern w:val="28"/>
      <w:sz w:val="44"/>
      <w:szCs w:val="32"/>
    </w:rPr>
  </w:style>
  <w:style w:type="character" w:customStyle="1" w:styleId="TtuloCar">
    <w:name w:val="Título Car"/>
    <w:basedOn w:val="Fuentedeprrafopredeter"/>
    <w:link w:val="Ttulo"/>
    <w:locked/>
    <w:rsid w:val="00175BB6"/>
    <w:rPr>
      <w:rFonts w:ascii="Arial" w:hAnsi="Arial" w:cs="Arial"/>
      <w:b/>
      <w:bCs/>
      <w:color w:val="666699"/>
      <w:kern w:val="28"/>
      <w:sz w:val="44"/>
      <w:szCs w:val="32"/>
      <w:lang w:val="es-ES" w:eastAsia="es-ES" w:bidi="ar-SA"/>
    </w:rPr>
  </w:style>
  <w:style w:type="paragraph" w:customStyle="1" w:styleId="Prrafodelista1">
    <w:name w:val="Párrafo de lista1"/>
    <w:basedOn w:val="Normal"/>
    <w:rsid w:val="00175BB6"/>
    <w:pPr>
      <w:ind w:left="720"/>
      <w:contextualSpacing/>
    </w:pPr>
    <w:rPr>
      <w:sz w:val="20"/>
    </w:rPr>
  </w:style>
  <w:style w:type="character" w:styleId="Nmerodepgina">
    <w:name w:val="page number"/>
    <w:basedOn w:val="Fuentedeprrafopredeter"/>
    <w:rsid w:val="004C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5462">
      <w:bodyDiv w:val="1"/>
      <w:marLeft w:val="0"/>
      <w:marRight w:val="0"/>
      <w:marTop w:val="0"/>
      <w:marBottom w:val="0"/>
      <w:divBdr>
        <w:top w:val="none" w:sz="0" w:space="0" w:color="auto"/>
        <w:left w:val="none" w:sz="0" w:space="0" w:color="auto"/>
        <w:bottom w:val="none" w:sz="0" w:space="0" w:color="auto"/>
        <w:right w:val="none" w:sz="0" w:space="0" w:color="auto"/>
      </w:divBdr>
    </w:div>
    <w:div w:id="7332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17F8-6C14-45AB-9083-3270F6F2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lpstr>
    </vt:vector>
  </TitlesOfParts>
  <Company>DGA</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RMHM</dc:creator>
  <cp:keywords/>
  <dc:description/>
  <cp:lastModifiedBy>Administrador</cp:lastModifiedBy>
  <cp:revision>5</cp:revision>
  <cp:lastPrinted>2011-09-13T11:42:00Z</cp:lastPrinted>
  <dcterms:created xsi:type="dcterms:W3CDTF">2024-05-09T10:44:00Z</dcterms:created>
  <dcterms:modified xsi:type="dcterms:W3CDTF">2025-01-03T08:28:00Z</dcterms:modified>
</cp:coreProperties>
</file>